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3F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南阳市第二中学校体育课安全管理制度</w:t>
      </w:r>
    </w:p>
    <w:p w14:paraId="09914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</w:p>
    <w:p w14:paraId="006E9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第一章 总则</w:t>
      </w:r>
    </w:p>
    <w:p w14:paraId="289BE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第一条 制度目的</w:t>
      </w:r>
    </w:p>
    <w:p w14:paraId="654A9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为防范校园体育课及体育活动中的安全风险，保障学生、教师合法权益，确保学校体育工作健康有序开展，结合我校中州路校区与七全校区实际情况，依据《学校体育运动风险防控暂行办法》等法规，制定本制度。</w:t>
      </w:r>
    </w:p>
    <w:p w14:paraId="24422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第二条 适用范围</w:t>
      </w:r>
    </w:p>
    <w:p w14:paraId="24E09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本制度适用于两个校区的体育课教学、课外体育活动、课余体育训练等所有学校组织的体育活动，以及学生在校区内体育场地自主开展的体育锻炼。</w:t>
      </w:r>
    </w:p>
    <w:p w14:paraId="30275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第三条 核心原则</w:t>
      </w:r>
    </w:p>
    <w:p w14:paraId="0A228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遵循“预防为主、分级负责、校区落实、全员参与”的原则，以“学生为本、健康第一”为核心，不得因规避风险减少体育活动。</w:t>
      </w:r>
    </w:p>
    <w:p w14:paraId="7D931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第二章 组织与职责</w:t>
      </w:r>
    </w:p>
    <w:p w14:paraId="1101F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第四条 学校层面职责</w:t>
      </w:r>
    </w:p>
    <w:p w14:paraId="10F32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成立由校领导牵头，教务、后勤、学生管理、体育组及校医室组成的体育安全工作小组，统筹两校区安全管理，每学期召开不少于2次专题会议。</w:t>
      </w:r>
    </w:p>
    <w:p w14:paraId="1C614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制定体育伤害事故处理预案，明确两校区应急响应流程，定期组织联合演练。</w:t>
      </w:r>
    </w:p>
    <w:p w14:paraId="41E43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 统一规范两校区体育器材采购标准，要求供应商提供安全检测报告，建立跨校区共享的安全台账。</w:t>
      </w:r>
    </w:p>
    <w:p w14:paraId="2ABA3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4. 督促两校区落实安全责任，将体育安全纳入校区考核与教师评价体系。</w:t>
      </w:r>
    </w:p>
    <w:p w14:paraId="0FDEB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第五条 校区层面职责</w:t>
      </w:r>
    </w:p>
    <w:p w14:paraId="7A193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各校区设立体育安全分管主任，协调本校区教务、后勤、班主任及体育教师的安全工作联动。</w:t>
      </w:r>
    </w:p>
    <w:p w14:paraId="72C28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负责本校区体育场地、器材的日常巡查、维护与隐患整改，每周至少开展1次全面检查并记录。</w:t>
      </w:r>
    </w:p>
    <w:p w14:paraId="6A9DF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 落实本校区学生健康档案管理，及时更新特异体质、不适宜剧烈运动学生信息，并同步至体育组。</w:t>
      </w:r>
    </w:p>
    <w:p w14:paraId="4AF63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4. 组织本校区体育安全宣传教育，通过班会、校园广播等形式普及安全知识。</w:t>
      </w:r>
    </w:p>
    <w:p w14:paraId="25F29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第六条 相关部门与人员职责</w:t>
      </w:r>
    </w:p>
    <w:p w14:paraId="3589F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体育组：制定分校区体育课安全教学规范，组织教师安全培训；审核高风险运动项目教学方案，两校区体育教师定期开展安全经验交流。</w:t>
      </w:r>
    </w:p>
    <w:p w14:paraId="60424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后勤部门：按校区保障体育场地达标与器材合规，接到隐患报告后24小时内响应处理；确保各校区急救设备配备齐全且在有效期内。</w:t>
      </w:r>
    </w:p>
    <w:p w14:paraId="5D78D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校医室：提供运动损伤急救指导与处置，每学期为两校区师生开展运动健康讲座；参与体育伤害事故应急处置。</w:t>
      </w:r>
    </w:p>
    <w:p w14:paraId="17FD2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班主任：配合体育教师掌握班级学生健康状况，及时传递安全提醒；事故发生后协助联系家长与善后处理。</w:t>
      </w:r>
    </w:p>
    <w:p w14:paraId="47EB7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体育教师：课前检查场地器材，课中强化保护措施与安全示范，课后做好考勤与身体异常记录；严格执行高风险动作教学保护规范。</w:t>
      </w:r>
    </w:p>
    <w:p w14:paraId="3B290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第三章 课前安全管理规范</w:t>
      </w:r>
    </w:p>
    <w:p w14:paraId="50DFD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第七条 学生健康与信息核查</w:t>
      </w:r>
    </w:p>
    <w:p w14:paraId="55E81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新学期伊始，两校区同步收集学生健康状况问卷，由班主任汇总后提交校医室审核，建立“一生一档”并标注运动禁忌。</w:t>
      </w:r>
    </w:p>
    <w:p w14:paraId="556A6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体育课课前，体育教师需核对班级学生出勤及健康状况，对特异体质学生安排替代性活动。</w:t>
      </w:r>
    </w:p>
    <w:p w14:paraId="63689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第八条 场地与器材安全检查</w:t>
      </w:r>
    </w:p>
    <w:p w14:paraId="2A778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体育教师课前15分钟到达教学场地，检查场地平整度、防滑性及周边环境，清除障碍物；重点检查器械连接部位、防护垫等关键设施。</w:t>
      </w:r>
    </w:p>
    <w:p w14:paraId="42742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对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篮球架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等大型器材，两校区后勤部门每月进行专业检修，体育教师使用前二次确认安全性。</w:t>
      </w:r>
    </w:p>
    <w:p w14:paraId="45482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 禁止在水泥地等无缓冲场地开展跳跃、翻滚等剧烈运动，避免在亮面瓷砖场地进行舞蹈类训练。</w:t>
      </w:r>
    </w:p>
    <w:p w14:paraId="1EF3A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第九条 教学准备与告知</w:t>
      </w:r>
    </w:p>
    <w:p w14:paraId="55D0B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体育教师需根据学生年龄、学段特点设计教学内容，未满16周岁学生慎做高难度腰部、脊椎训练，避免过强柔韧训练。</w:t>
      </w:r>
    </w:p>
    <w:p w14:paraId="4AD0C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课前明确告知学生课堂纪律、动作风险及保护要求，检查学生着装与鞋具，禁止穿皮鞋、凉鞋上课。</w:t>
      </w:r>
    </w:p>
    <w:p w14:paraId="2C6F4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 组织充分热身活动，热身时间不少于10分钟，针对高风险项目增加专项热身环节。</w:t>
      </w:r>
    </w:p>
    <w:p w14:paraId="61E26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第四章 课中安全管理规范</w:t>
      </w:r>
    </w:p>
    <w:p w14:paraId="3B118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第十条 教学过程安全管控</w:t>
      </w:r>
    </w:p>
    <w:p w14:paraId="29050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教学中对技术难度较大的动作进行分解示范，配备必要防护装备，安排专人保护，避免无保护的高危险性训练。</w:t>
      </w:r>
    </w:p>
    <w:p w14:paraId="56930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合理控制运动量与运动强度，关注体质较弱学生状态，避免学生在疲劳状态下继续高强度训练。</w:t>
      </w:r>
    </w:p>
    <w:p w14:paraId="5EC19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 严禁组织学生开展与身心健康不符的内容，不盲目追求高难度系数训练。</w:t>
      </w:r>
    </w:p>
    <w:p w14:paraId="2D560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4. 发现学生危险动作立即制止纠正，遇恶劣天气立即停止室外课程并组织有序撤离。</w:t>
      </w:r>
    </w:p>
    <w:p w14:paraId="7F77D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第十一条 分项目安全要求</w:t>
      </w:r>
    </w:p>
    <w:p w14:paraId="5BF95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田径类：短跑项目明确跑道标识，跨栏教学调整至适合学段高度；长跑前确认学生无心血管疾病史。</w:t>
      </w:r>
    </w:p>
    <w:p w14:paraId="02DCC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球类运动：对抗性比赛中禁止恶意冲撞，配备护具；足球、篮球场地设置边界警示。</w:t>
      </w:r>
    </w:p>
    <w:p w14:paraId="6D1BC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器械类：单杠、双杠等项目需铺设缓冲垫，教师全程旁站保护；哑铃等负重器材按学生体能分级使用。</w:t>
      </w:r>
    </w:p>
    <w:p w14:paraId="1E17D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第五章 课后与应急管理</w:t>
      </w:r>
    </w:p>
    <w:p w14:paraId="26C5A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第十二条 课后收尾与检查</w:t>
      </w:r>
    </w:p>
    <w:p w14:paraId="3176B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组织学生进行整理活动，总结课堂安全情况，清点学生人数后有序解散。</w:t>
      </w:r>
    </w:p>
    <w:p w14:paraId="1F5A6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检查器材归位情况，对可移动器械进行屏蔽保存或专门保管，关闭场地电源与防护设施。</w:t>
      </w:r>
    </w:p>
    <w:p w14:paraId="5BFE2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 记录课堂安全异常情况，及时与班主任或校医沟通。</w:t>
      </w:r>
    </w:p>
    <w:p w14:paraId="4E204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第十三条 应急处置流程</w:t>
      </w:r>
    </w:p>
    <w:p w14:paraId="3EF76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发生轻微损伤时，体育教师立即采取止血、冷敷等初步处置，由校医室进一步处理并记录。</w:t>
      </w:r>
    </w:p>
    <w:p w14:paraId="5150F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出现呕吐、晕倒、骨折等严重情况，立即启动预案：</w:t>
      </w:r>
    </w:p>
    <w:p w14:paraId="655EF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体育教师现场施救，安排学生通知校医、班主任及校区分管主任；</w:t>
      </w:r>
    </w:p>
    <w:p w14:paraId="43B9C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校医到场进行专业处置，必要时立即拨打120，由专人陪同送往就近医院；</w:t>
      </w:r>
    </w:p>
    <w:p w14:paraId="73767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班主任第一时间联系家长，校区主任向学校领导汇报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 w14:paraId="6DB8C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 发生重大伤亡事故，学校立即向主管教育行政部门报告，配合开展调查处置。</w:t>
      </w:r>
    </w:p>
    <w:p w14:paraId="6BA12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第十四条 事故处理与保险</w:t>
      </w:r>
    </w:p>
    <w:p w14:paraId="79AB2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依据《学生伤害事故处理办法》及相关法规妥善处理事故，必要时启动校方责任险理赔流程。</w:t>
      </w:r>
    </w:p>
    <w:p w14:paraId="15948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鼓励家长自愿为学生购买意外伤害保险，完善风险转移机制。</w:t>
      </w:r>
    </w:p>
    <w:p w14:paraId="28A5C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第六章 监督与保障</w:t>
      </w:r>
    </w:p>
    <w:p w14:paraId="2E8F2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第十五条 监督与公示</w:t>
      </w:r>
    </w:p>
    <w:p w14:paraId="13993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两校区定期公示体育安全管理制度、应急预案及器材安全台账，接受师生与家长监督。</w:t>
      </w:r>
    </w:p>
    <w:p w14:paraId="6F0E3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学校每学期组织一次两校区交叉安全检查，对隐患整改情况跟踪督办。</w:t>
      </w:r>
    </w:p>
    <w:p w14:paraId="14B3D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第十六条 培训与演练</w:t>
      </w:r>
    </w:p>
    <w:p w14:paraId="74C39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每学期组织体育教师开展安全技能培训，涵盖急救知识与高风险项目防护规范。</w:t>
      </w:r>
    </w:p>
    <w:p w14:paraId="3ECFF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各校区每学年至少开展1次体育伤害事故应急演练，提升处置能力。</w:t>
      </w:r>
    </w:p>
    <w:p w14:paraId="555FD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第十七条 设施与经费保障</w:t>
      </w:r>
    </w:p>
    <w:p w14:paraId="78B94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 保障两校区体育场地器材更新维护经费，对达到使用年限或存在安全隐患的器材及时报废更换。</w:t>
      </w:r>
    </w:p>
    <w:p w14:paraId="4BE1E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 按标准为各校区配备急救箱、AED等设备，校医室定期检查补充药品与耗材。</w:t>
      </w:r>
    </w:p>
    <w:p w14:paraId="2EF94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第七章 附则</w:t>
      </w:r>
    </w:p>
    <w:p w14:paraId="3220F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第十八条 制度实施</w:t>
      </w:r>
    </w:p>
    <w:p w14:paraId="6A868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本制度自发布之日起施行，两校区可结合实际制定实施细则，由学校体育安全工作小组负责解释。</w:t>
      </w:r>
    </w:p>
    <w:p w14:paraId="2444C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第十九条 责任追究</w:t>
      </w:r>
    </w:p>
    <w:p w14:paraId="7216B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对未履行安全职责、违规操作导致事故的单位或个人，依规追究责任。 </w:t>
      </w:r>
    </w:p>
    <w:p w14:paraId="12CB7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169FC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05391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南阳市第二中学校体育组</w:t>
      </w:r>
    </w:p>
    <w:p w14:paraId="761DC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2025年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5E0357"/>
    <w:rsid w:val="325E0357"/>
    <w:rsid w:val="4E98238A"/>
    <w:rsid w:val="7829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2419</Words>
  <Characters>2464</Characters>
  <Lines>0</Lines>
  <Paragraphs>0</Paragraphs>
  <TotalTime>7</TotalTime>
  <ScaleCrop>false</ScaleCrop>
  <LinksUpToDate>false</LinksUpToDate>
  <CharactersWithSpaces>2536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2025-10-16T02:21:00Z</dcterms:created>
  <dc:creator>陈豪18437951002</dc:creator>
  <cp:lastModifiedBy>123</cp:lastModifiedBy>
  <dcterms:modified xsi:type="dcterms:W3CDTF">2025-10-17T08:24:23Z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A60AB4CEDE3043FC93A8D510F348435A_11</vt:lpwstr>
  </property>
  <property fmtid="{D5CDD505-2E9C-101B-9397-08002B2CF9AE}" pid="4" name="KSOTemplateDocerSaveRecord">
    <vt:lpwstr>eyJoZGlkIjoiNDMzNmEwMDM0NWUzYTBmZTBlOGRjOWMwOWIxMmU0NGYiLCJ1c2VySWQiOiI0OTQ0NTI4MTcifQ==</vt:lpwstr>
  </property>
</Properties>
</file>