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31F55">
      <w:pPr>
        <w:jc w:val="center"/>
      </w:pPr>
      <w:bookmarkStart w:id="0" w:name="_Toc3935_WPSOffice_Level1"/>
      <w:bookmarkStart w:id="1" w:name="_Toc28322_WPSOffice_Level1"/>
      <w:bookmarkStart w:id="2" w:name="_Toc6477"/>
    </w:p>
    <w:p w14:paraId="2529B0B7">
      <w:pPr>
        <w:jc w:val="center"/>
      </w:pPr>
    </w:p>
    <w:p w14:paraId="42249026">
      <w:pPr>
        <w:jc w:val="center"/>
      </w:pPr>
    </w:p>
    <w:p w14:paraId="041C78F5">
      <w:pPr>
        <w:jc w:val="center"/>
      </w:pPr>
    </w:p>
    <w:p w14:paraId="5DFF31F3">
      <w:pPr>
        <w:jc w:val="center"/>
      </w:pPr>
    </w:p>
    <w:p w14:paraId="02098CA9">
      <w:pPr>
        <w:jc w:val="center"/>
        <w:rPr>
          <w:sz w:val="72"/>
          <w:szCs w:val="72"/>
        </w:rPr>
      </w:pPr>
      <w:r>
        <w:rPr>
          <w:rFonts w:hint="eastAsia"/>
          <w:sz w:val="72"/>
          <w:szCs w:val="72"/>
        </w:rPr>
        <w:t>应急预案</w:t>
      </w:r>
    </w:p>
    <w:p w14:paraId="343F8FCE">
      <w:pPr>
        <w:jc w:val="center"/>
        <w:rPr>
          <w:sz w:val="72"/>
          <w:szCs w:val="72"/>
        </w:rPr>
      </w:pPr>
    </w:p>
    <w:p w14:paraId="11BEE154">
      <w:pPr>
        <w:jc w:val="center"/>
        <w:rPr>
          <w:sz w:val="72"/>
          <w:szCs w:val="72"/>
        </w:rPr>
      </w:pPr>
    </w:p>
    <w:p w14:paraId="33DE6B15">
      <w:pPr>
        <w:jc w:val="center"/>
        <w:rPr>
          <w:sz w:val="72"/>
          <w:szCs w:val="72"/>
        </w:rPr>
      </w:pPr>
    </w:p>
    <w:p w14:paraId="2066D5AB">
      <w:pPr>
        <w:jc w:val="center"/>
        <w:rPr>
          <w:sz w:val="72"/>
          <w:szCs w:val="72"/>
        </w:rPr>
      </w:pPr>
    </w:p>
    <w:p w14:paraId="4A20D64D">
      <w:pPr>
        <w:jc w:val="center"/>
        <w:rPr>
          <w:sz w:val="72"/>
          <w:szCs w:val="72"/>
        </w:rPr>
      </w:pPr>
    </w:p>
    <w:p w14:paraId="584D1DEC">
      <w:pPr>
        <w:jc w:val="center"/>
        <w:rPr>
          <w:sz w:val="72"/>
          <w:szCs w:val="72"/>
        </w:rPr>
      </w:pPr>
    </w:p>
    <w:p w14:paraId="3D29C824">
      <w:pPr>
        <w:jc w:val="center"/>
        <w:rPr>
          <w:sz w:val="72"/>
          <w:szCs w:val="72"/>
        </w:rPr>
      </w:pPr>
    </w:p>
    <w:p w14:paraId="3FFB4F80">
      <w:pPr>
        <w:jc w:val="center"/>
        <w:rPr>
          <w:sz w:val="72"/>
          <w:szCs w:val="72"/>
        </w:rPr>
      </w:pPr>
    </w:p>
    <w:p w14:paraId="5A58DB70">
      <w:pPr>
        <w:jc w:val="center"/>
        <w:rPr>
          <w:sz w:val="72"/>
          <w:szCs w:val="72"/>
        </w:rPr>
      </w:pPr>
    </w:p>
    <w:p w14:paraId="36A69A36">
      <w:pPr>
        <w:jc w:val="center"/>
        <w:rPr>
          <w:sz w:val="72"/>
          <w:szCs w:val="72"/>
        </w:rPr>
      </w:pPr>
    </w:p>
    <w:p w14:paraId="6566A187">
      <w:pPr>
        <w:jc w:val="center"/>
        <w:rPr>
          <w:sz w:val="32"/>
          <w:szCs w:val="32"/>
        </w:rPr>
      </w:pPr>
      <w:r>
        <w:rPr>
          <w:rFonts w:hint="eastAsia"/>
          <w:sz w:val="32"/>
          <w:szCs w:val="32"/>
        </w:rPr>
        <w:t>南阳市第二中学校</w:t>
      </w:r>
      <w:r>
        <w:rPr>
          <w:rFonts w:hint="eastAsia"/>
          <w:sz w:val="32"/>
          <w:szCs w:val="32"/>
        </w:rPr>
        <w:br w:type="page"/>
      </w:r>
    </w:p>
    <w:p w14:paraId="71137FC0">
      <w:pPr>
        <w:pStyle w:val="2"/>
        <w:jc w:val="center"/>
        <w:rPr>
          <w:rFonts w:hint="eastAsia" w:ascii="方正小标宋_GBK" w:hAnsi="方正小标宋_GBK" w:eastAsia="方正小标宋_GBK" w:cs="方正小标宋_GBK"/>
          <w:b w:val="0"/>
          <w:bCs w:val="0"/>
          <w:lang w:eastAsia="zh-CN"/>
        </w:rPr>
      </w:pPr>
      <w:r>
        <w:rPr>
          <w:rFonts w:hint="eastAsia" w:ascii="方正小标宋_GBK" w:hAnsi="方正小标宋_GBK" w:eastAsia="方正小标宋_GBK" w:cs="方正小标宋_GBK"/>
          <w:b w:val="0"/>
          <w:bCs w:val="0"/>
          <w:lang w:eastAsia="zh-CN"/>
        </w:rPr>
        <w:t>灾害天气防灾减灾预案</w:t>
      </w:r>
      <w:bookmarkEnd w:id="0"/>
      <w:bookmarkEnd w:id="1"/>
      <w:bookmarkEnd w:id="2"/>
    </w:p>
    <w:p w14:paraId="0CB05EA0">
      <w:pPr>
        <w:rPr>
          <w:lang w:eastAsia="zh-CN"/>
        </w:rPr>
      </w:pPr>
    </w:p>
    <w:p w14:paraId="0F606BF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突发事件应对法》、《中华人民共和国气象法》、《国家气象灾害应急预案》、《河南省气象灾害应急预案》等法规条例和规定，按照《教育部办公厅关于扎实做好强降雨天气防灾减灾工作的紧急通知》的要求和南阳市教育局文件精神，结合我校工作实际情况，特制定本预案。</w:t>
      </w:r>
    </w:p>
    <w:p w14:paraId="1F286949">
      <w:pPr>
        <w:pStyle w:val="8"/>
        <w:widowControl/>
        <w:spacing w:beforeAutospacing="0" w:afterAutospacing="0" w:line="480" w:lineRule="exact"/>
        <w:ind w:firstLine="640" w:firstLineChars="200"/>
        <w:rPr>
          <w:rFonts w:hint="eastAsia" w:ascii="黑体" w:hAnsi="黑体" w:eastAsia="黑体" w:cs="黑体"/>
          <w:sz w:val="32"/>
          <w:szCs w:val="32"/>
        </w:rPr>
      </w:pPr>
      <w:bookmarkStart w:id="3" w:name="_Toc12439"/>
      <w:bookmarkStart w:id="4" w:name="_Toc1680_WPSOffice_Level1"/>
      <w:bookmarkStart w:id="5" w:name="_Toc17899696"/>
      <w:bookmarkStart w:id="6" w:name="_Toc15763_WPSOffice_Level1"/>
      <w:bookmarkStart w:id="7" w:name="_Toc3064_WPSOffice_Level1"/>
      <w:bookmarkStart w:id="8" w:name="_Toc18432_WPSOffice_Level1"/>
      <w:bookmarkStart w:id="9" w:name="_Toc19947_WPSOffice_Level1"/>
      <w:r>
        <w:rPr>
          <w:rFonts w:hint="eastAsia" w:ascii="黑体" w:hAnsi="黑体" w:eastAsia="黑体" w:cs="黑体"/>
          <w:sz w:val="32"/>
          <w:szCs w:val="32"/>
        </w:rPr>
        <w:t>一、适用范围</w:t>
      </w:r>
      <w:bookmarkEnd w:id="3"/>
      <w:bookmarkEnd w:id="4"/>
      <w:bookmarkEnd w:id="5"/>
      <w:bookmarkEnd w:id="6"/>
      <w:bookmarkEnd w:id="7"/>
      <w:bookmarkEnd w:id="8"/>
      <w:bookmarkEnd w:id="9"/>
    </w:p>
    <w:p w14:paraId="0E0E02CC">
      <w:pPr>
        <w:pStyle w:val="8"/>
        <w:widowControl/>
        <w:spacing w:beforeAutospacing="0" w:afterAutospacing="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预案适用于我校所在地范围内发生的暴雨、暴雪、大风、雷电、寒潮、低温、高温、干旱、冰雹、大雾、霾等气象灾害事件的防范和应对。因气象因素引发水旱灾害、地质灾害等其他灾害的处置，适用有关应急预案的规定。</w:t>
      </w:r>
    </w:p>
    <w:p w14:paraId="17A19F10">
      <w:pPr>
        <w:pStyle w:val="8"/>
        <w:widowControl/>
        <w:spacing w:beforeAutospacing="0" w:afterAutospacing="0" w:line="480" w:lineRule="exact"/>
        <w:ind w:firstLine="640" w:firstLineChars="200"/>
        <w:rPr>
          <w:rFonts w:hint="eastAsia" w:ascii="黑体" w:hAnsi="黑体" w:eastAsia="黑体" w:cs="黑体"/>
          <w:sz w:val="32"/>
          <w:szCs w:val="32"/>
        </w:rPr>
      </w:pPr>
      <w:bookmarkStart w:id="10" w:name="_Toc10578_WPSOffice_Level1"/>
      <w:bookmarkStart w:id="11" w:name="_Toc31654"/>
      <w:bookmarkStart w:id="12" w:name="_Toc23997_WPSOffice_Level1"/>
      <w:bookmarkStart w:id="13" w:name="_Toc16620_WPSOffice_Level1"/>
      <w:bookmarkStart w:id="14" w:name="_Toc24299_WPSOffice_Level1"/>
      <w:bookmarkStart w:id="15" w:name="_Toc17899697"/>
      <w:bookmarkStart w:id="16" w:name="_Toc32298_WPSOffice_Level1"/>
      <w:r>
        <w:rPr>
          <w:rFonts w:hint="eastAsia" w:ascii="黑体" w:hAnsi="黑体" w:eastAsia="黑体" w:cs="黑体"/>
          <w:sz w:val="32"/>
          <w:szCs w:val="32"/>
        </w:rPr>
        <w:t>二、工作原则</w:t>
      </w:r>
      <w:bookmarkEnd w:id="10"/>
      <w:bookmarkEnd w:id="11"/>
      <w:bookmarkEnd w:id="12"/>
      <w:bookmarkEnd w:id="13"/>
      <w:bookmarkEnd w:id="14"/>
      <w:bookmarkEnd w:id="15"/>
      <w:bookmarkEnd w:id="16"/>
    </w:p>
    <w:p w14:paraId="7E1903ED">
      <w:pPr>
        <w:pStyle w:val="8"/>
        <w:widowControl/>
        <w:spacing w:beforeAutospacing="0" w:afterAutospacing="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以人为本，减少危害。把保障全体师生的生命财产安全作为首要任务和应急处置工作的出发点，全面加强应对气象灾害的体系建设，最大程度减少灾害损失。</w:t>
      </w:r>
    </w:p>
    <w:p w14:paraId="7661041A">
      <w:pPr>
        <w:pStyle w:val="8"/>
        <w:widowControl/>
        <w:spacing w:beforeAutospacing="0" w:afterAutospacing="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预防为主、科学高效。充分利用现代科技手段，做好各项应急准备，提高应急处置能力。</w:t>
      </w:r>
    </w:p>
    <w:p w14:paraId="0B32F9BF">
      <w:pPr>
        <w:pStyle w:val="8"/>
        <w:widowControl/>
        <w:spacing w:beforeAutospacing="0" w:afterAutospacing="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依法规范、协调有序。依照法律法规和相关职责，做好气象灾害的防范应对工作。加强与市气象局、市应急办、梅溪办事处和梅溪社区等单位的信息沟通，做到资源共享，并建立协调配合机制，使气象灾害应对工作更加规范有序、运转协调。</w:t>
      </w:r>
    </w:p>
    <w:p w14:paraId="2459FA1E">
      <w:pPr>
        <w:pStyle w:val="8"/>
        <w:widowControl/>
        <w:spacing w:beforeAutospacing="0" w:afterAutospacing="0" w:line="480" w:lineRule="exact"/>
        <w:ind w:firstLine="640" w:firstLineChars="200"/>
        <w:rPr>
          <w:rFonts w:hint="eastAsia" w:ascii="黑体" w:hAnsi="黑体" w:eastAsia="黑体" w:cs="黑体"/>
          <w:sz w:val="32"/>
          <w:szCs w:val="32"/>
        </w:rPr>
      </w:pPr>
      <w:bookmarkStart w:id="17" w:name="_Toc10200_WPSOffice_Level1"/>
      <w:bookmarkStart w:id="18" w:name="_Toc5360_WPSOffice_Level1"/>
      <w:bookmarkStart w:id="19" w:name="_Toc4397_WPSOffice_Level1"/>
      <w:bookmarkStart w:id="20" w:name="_Toc8238_WPSOffice_Level1"/>
      <w:bookmarkStart w:id="21" w:name="_Toc3334_WPSOffice_Level1"/>
      <w:bookmarkStart w:id="22" w:name="_Toc21858"/>
      <w:bookmarkStart w:id="23" w:name="_Toc17899698"/>
      <w:r>
        <w:rPr>
          <w:rFonts w:hint="eastAsia" w:ascii="黑体" w:hAnsi="黑体" w:eastAsia="黑体" w:cs="黑体"/>
          <w:sz w:val="32"/>
          <w:szCs w:val="32"/>
        </w:rPr>
        <w:t>三、组织领导</w:t>
      </w:r>
      <w:bookmarkEnd w:id="17"/>
      <w:bookmarkEnd w:id="18"/>
      <w:bookmarkEnd w:id="19"/>
      <w:bookmarkEnd w:id="20"/>
      <w:bookmarkEnd w:id="21"/>
      <w:bookmarkEnd w:id="22"/>
      <w:bookmarkEnd w:id="23"/>
    </w:p>
    <w:p w14:paraId="2B87FF73">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宋体" w:eastAsia="仿宋_GB2312" w:cs="宋体"/>
          <w:kern w:val="0"/>
          <w:sz w:val="32"/>
          <w:szCs w:val="32"/>
        </w:rPr>
        <w:t>由学校安全工作领导小组</w:t>
      </w:r>
      <w:r>
        <w:rPr>
          <w:rFonts w:hint="eastAsia" w:ascii="仿宋_GB2312" w:hAnsi="仿宋_GB2312" w:eastAsia="仿宋_GB2312" w:cs="仿宋_GB2312"/>
          <w:sz w:val="32"/>
          <w:szCs w:val="32"/>
        </w:rPr>
        <w:t>负责全面工作。</w:t>
      </w:r>
    </w:p>
    <w:p w14:paraId="546B3B61">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学校应急大队在安全工作领导小组指挥下，随时准备应对突发事件。</w:t>
      </w:r>
    </w:p>
    <w:p w14:paraId="5DEC0B8D">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严格执行灾害天气24小时值班制度和领导带班制度。值班期间，严密关注灾情信息，确保重要情况和信息第一时间上报。</w:t>
      </w:r>
      <w:bookmarkStart w:id="24" w:name="_Toc31503_WPSOffice_Level1"/>
      <w:bookmarkStart w:id="25" w:name="_Toc20400_WPSOffice_Level1"/>
    </w:p>
    <w:p w14:paraId="4B991464">
      <w:pPr>
        <w:spacing w:line="480" w:lineRule="exact"/>
        <w:ind w:firstLine="640" w:firstLineChars="200"/>
        <w:rPr>
          <w:rFonts w:hint="eastAsia" w:ascii="黑体" w:hAnsi="黑体" w:eastAsia="黑体" w:cs="黑体"/>
          <w:sz w:val="32"/>
          <w:szCs w:val="32"/>
        </w:rPr>
      </w:pPr>
      <w:bookmarkStart w:id="26" w:name="_Toc31589"/>
      <w:bookmarkStart w:id="27" w:name="_Toc11159_WPSOffice_Level1"/>
      <w:bookmarkStart w:id="28" w:name="_Toc13063_WPSOffice_Level1"/>
      <w:bookmarkStart w:id="29" w:name="_Toc22095_WPSOffice_Level1"/>
      <w:r>
        <w:rPr>
          <w:rFonts w:hint="eastAsia" w:ascii="黑体" w:hAnsi="黑体" w:eastAsia="黑体" w:cs="黑体"/>
          <w:sz w:val="32"/>
          <w:szCs w:val="32"/>
        </w:rPr>
        <w:t>四、应急管理</w:t>
      </w:r>
      <w:bookmarkEnd w:id="24"/>
      <w:bookmarkEnd w:id="25"/>
      <w:bookmarkEnd w:id="26"/>
      <w:bookmarkEnd w:id="27"/>
      <w:bookmarkEnd w:id="28"/>
      <w:bookmarkEnd w:id="29"/>
    </w:p>
    <w:p w14:paraId="57259E62">
      <w:pPr>
        <w:spacing w:line="4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灾害天气应急办公室统筹领导各成员及时开展以下工作：</w:t>
      </w:r>
    </w:p>
    <w:p w14:paraId="598F2396">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（1）监测预报（总务处负责）。提高对气象灾害及其次生、衍生灾害的综合监测和判断能力。</w:t>
      </w:r>
    </w:p>
    <w:p w14:paraId="37904832">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（2）信息共享（办公室负责）。加强与教育、气象、地震、国土、水利、安监等部门的协同配合，及时掌握灾情信息，及时汇报给领导，及时传达给师生。</w:t>
      </w:r>
    </w:p>
    <w:p w14:paraId="5FFF0609">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灾害普查（政教处、总务处负责）。做好平时的安全隐患大排查活动；灾害天气期间，学校后勤处、政教处及时对宿舍、食堂、教学楼、厕所、门窗、院墙等基础设施进行全面排查，发现安全隐患，及时整改，坚决杜绝因灾害天气导致学校财产受到重大损害，坚决杜绝因学校基础设施出现问题而造成师生伤亡的事故发生。</w:t>
      </w:r>
    </w:p>
    <w:p w14:paraId="701600E5">
      <w:pPr>
        <w:spacing w:line="48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灾害天气工作领导小组全面指挥应急处置工作。</w:t>
      </w:r>
    </w:p>
    <w:p w14:paraId="57F93954">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按照预案设置的逃生路线和集中场地进行疏散撤离和妥善安置；实施组织营救、伤员救治，及时向上级主管部门上报灾情和人员伤亡情况；分配救援任务，组织学校基础设施的抢修和救助物资的接收与分配。</w:t>
      </w:r>
    </w:p>
    <w:p w14:paraId="5991F479">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（2）确定学校作息时间的调整。</w:t>
      </w:r>
    </w:p>
    <w:p w14:paraId="4B05C663">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（3）根据我校实际情况，在雨雪天气，封闭路面湿滑场所，必经通道设置防滑设施。</w:t>
      </w:r>
    </w:p>
    <w:p w14:paraId="139F446E">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（4）总结上报。灾害天气应急工作结束后，指挥灾害天气应急办公室及时总结防灾减灾应急情况，及时上报上级主管部门，及时通报学校相关部门和师生。</w:t>
      </w:r>
    </w:p>
    <w:p w14:paraId="51E337B0">
      <w:pPr>
        <w:spacing w:line="480" w:lineRule="exact"/>
        <w:ind w:firstLine="640" w:firstLineChars="200"/>
        <w:rPr>
          <w:rFonts w:hint="eastAsia" w:ascii="黑体" w:hAnsi="黑体" w:eastAsia="黑体" w:cs="黑体"/>
          <w:sz w:val="32"/>
          <w:szCs w:val="32"/>
        </w:rPr>
      </w:pPr>
      <w:bookmarkStart w:id="30" w:name="_Toc18260_WPSOffice_Level1"/>
      <w:bookmarkStart w:id="31" w:name="_Toc27171_WPSOffice_Level1"/>
      <w:bookmarkStart w:id="32" w:name="_Toc15132_WPSOffice_Level1"/>
      <w:bookmarkStart w:id="33" w:name="_Toc10173_WPSOffice_Level1"/>
      <w:bookmarkStart w:id="34" w:name="_Toc997"/>
      <w:bookmarkStart w:id="35" w:name="_Toc18452_WPSOffice_Level1"/>
      <w:r>
        <w:rPr>
          <w:rFonts w:hint="eastAsia" w:ascii="黑体" w:hAnsi="黑体" w:eastAsia="黑体" w:cs="黑体"/>
          <w:sz w:val="32"/>
          <w:szCs w:val="32"/>
        </w:rPr>
        <w:t>五、监督管理</w:t>
      </w:r>
      <w:bookmarkEnd w:id="30"/>
      <w:bookmarkEnd w:id="31"/>
      <w:bookmarkEnd w:id="32"/>
      <w:bookmarkEnd w:id="33"/>
      <w:bookmarkEnd w:id="34"/>
      <w:bookmarkEnd w:id="35"/>
    </w:p>
    <w:p w14:paraId="1001ED57">
      <w:pPr>
        <w:spacing w:line="48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各年级、各班主任加强对学生的日常安全教育。</w:t>
      </w:r>
      <w:r>
        <w:rPr>
          <w:rFonts w:hint="eastAsia" w:ascii="仿宋_GB2312" w:hAnsi="仿宋_GB2312" w:eastAsia="仿宋_GB2312" w:cs="仿宋_GB2312"/>
          <w:sz w:val="32"/>
          <w:szCs w:val="32"/>
        </w:rPr>
        <w:t>利用校讯通、微信、手机短信、钉钉系统、南阳市安全教育平台等多种途径和手段加强与学生及家长的联系，有针对性地对学生开展气象灾害、预警知识、应急处置知识等灾害天气方面的安全教育，提高学生的安全防范意识和自救自护能力，确保无涉校安全事故发生。</w:t>
      </w:r>
    </w:p>
    <w:p w14:paraId="0A149E7C">
      <w:pPr>
        <w:spacing w:line="48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落实奖惩制度。</w:t>
      </w:r>
      <w:r>
        <w:rPr>
          <w:rFonts w:hint="eastAsia" w:ascii="仿宋_GB2312" w:hAnsi="仿宋_GB2312" w:eastAsia="仿宋_GB2312" w:cs="仿宋_GB2312"/>
          <w:sz w:val="32"/>
          <w:szCs w:val="32"/>
        </w:rPr>
        <w:t>对在灾害天气中防灾、减灾、救灾工作中做出突出贡献的部门和个人，按照有关规定给予表彰和奖励；对玩忽职守，处置不力，或有其他失职、渎职行为等致使师生生命财产遭受重大损失的，由工作小组或灾害天气应急工作办公室责令其改正，情节严重的，依照有关法律法规规定，追究相应责任。</w:t>
      </w:r>
    </w:p>
    <w:p w14:paraId="1343DF81">
      <w:pPr>
        <w:spacing w:line="480" w:lineRule="exact"/>
        <w:ind w:firstLine="560" w:firstLineChars="200"/>
        <w:rPr>
          <w:rFonts w:ascii="仿宋_GB2312" w:hAnsi="仿宋_GB2312" w:eastAsia="仿宋_GB2312" w:cs="仿宋_GB2312"/>
          <w:sz w:val="28"/>
          <w:szCs w:val="28"/>
        </w:rPr>
      </w:pPr>
    </w:p>
    <w:p w14:paraId="133AB1E3">
      <w:pPr>
        <w:spacing w:line="480" w:lineRule="exact"/>
        <w:ind w:firstLine="560" w:firstLineChars="200"/>
        <w:rPr>
          <w:rFonts w:ascii="仿宋_GB2312" w:hAnsi="仿宋_GB2312" w:eastAsia="仿宋_GB2312" w:cs="仿宋_GB2312"/>
          <w:sz w:val="28"/>
          <w:szCs w:val="28"/>
        </w:rPr>
      </w:pPr>
    </w:p>
    <w:p w14:paraId="3BB461B9">
      <w:pPr>
        <w:rPr>
          <w:rFonts w:hint="eastAsia"/>
          <w:bCs/>
          <w:lang w:eastAsia="zh-CN"/>
        </w:rPr>
      </w:pPr>
      <w:bookmarkStart w:id="36" w:name="_Toc10087_WPSOffice_Level1"/>
      <w:bookmarkStart w:id="37" w:name="_Toc29219"/>
      <w:bookmarkStart w:id="38" w:name="_Toc22637_WPSOffice_Level1"/>
      <w:r>
        <w:rPr>
          <w:rFonts w:hint="eastAsia"/>
          <w:bCs/>
          <w:lang w:eastAsia="zh-CN"/>
        </w:rPr>
        <w:br w:type="page"/>
      </w:r>
    </w:p>
    <w:p w14:paraId="0A86EE07">
      <w:pPr>
        <w:pStyle w:val="2"/>
        <w:rPr>
          <w:rFonts w:hint="eastAsia" w:ascii="方正小标宋_GBK" w:hAnsi="方正小标宋_GBK" w:eastAsia="方正小标宋_GBK" w:cs="方正小标宋_GBK"/>
          <w:b w:val="0"/>
          <w:bCs w:val="0"/>
          <w:lang w:eastAsia="zh-CN"/>
        </w:rPr>
      </w:pPr>
      <w:r>
        <w:rPr>
          <w:rFonts w:hint="eastAsia" w:ascii="方正小标宋_GBK" w:hAnsi="方正小标宋_GBK" w:eastAsia="方正小标宋_GBK" w:cs="方正小标宋_GBK"/>
          <w:b w:val="0"/>
          <w:bCs w:val="0"/>
          <w:lang w:eastAsia="zh-CN"/>
        </w:rPr>
        <w:t>突发安全事故应急预案</w:t>
      </w:r>
      <w:bookmarkEnd w:id="36"/>
      <w:bookmarkEnd w:id="37"/>
      <w:bookmarkEnd w:id="38"/>
    </w:p>
    <w:p w14:paraId="57F78ADA">
      <w:pPr>
        <w:rPr>
          <w:lang w:eastAsia="zh-CN"/>
        </w:rPr>
      </w:pPr>
    </w:p>
    <w:p w14:paraId="1E628CBF">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维护学校师生人身安全，有效处理学校突发安全事故，确保安全事故发生时将损失减少到最低限度，依据《中华人民共和国安全生产法》、《学生伤害事故处理办法》等法律法规和我校实际情况，特制定本预案。</w:t>
      </w:r>
      <w:bookmarkStart w:id="39" w:name="_Toc5099_WPSOffice_Level1"/>
      <w:bookmarkStart w:id="40" w:name="_Toc31247_WPSOffice_Level1"/>
    </w:p>
    <w:p w14:paraId="132DB126">
      <w:pPr>
        <w:spacing w:line="480" w:lineRule="exact"/>
        <w:ind w:firstLine="640" w:firstLineChars="200"/>
        <w:rPr>
          <w:rFonts w:hint="eastAsia" w:ascii="黑体" w:hAnsi="黑体" w:eastAsia="黑体" w:cs="黑体"/>
          <w:sz w:val="32"/>
          <w:szCs w:val="32"/>
        </w:rPr>
      </w:pPr>
      <w:bookmarkStart w:id="41" w:name="_Toc2372_WPSOffice_Level1"/>
      <w:bookmarkStart w:id="42" w:name="_Toc13053_WPSOffice_Level1"/>
      <w:bookmarkStart w:id="43" w:name="_Toc13374_WPSOffice_Level1"/>
      <w:r>
        <w:rPr>
          <w:rFonts w:hint="eastAsia" w:ascii="黑体" w:hAnsi="黑体" w:eastAsia="黑体" w:cs="黑体"/>
          <w:sz w:val="32"/>
          <w:szCs w:val="32"/>
        </w:rPr>
        <w:t>一、由学校安全工作领导小组全面负责应急处</w:t>
      </w:r>
      <w:bookmarkEnd w:id="39"/>
      <w:bookmarkEnd w:id="40"/>
      <w:bookmarkEnd w:id="41"/>
      <w:bookmarkEnd w:id="42"/>
      <w:bookmarkEnd w:id="43"/>
      <w:r>
        <w:rPr>
          <w:rFonts w:hint="eastAsia" w:ascii="黑体" w:hAnsi="黑体" w:eastAsia="黑体" w:cs="黑体"/>
          <w:sz w:val="32"/>
          <w:szCs w:val="32"/>
        </w:rPr>
        <w:t>置。</w:t>
      </w:r>
    </w:p>
    <w:p w14:paraId="6EB26E8E">
      <w:pPr>
        <w:spacing w:line="48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二、学校应急大队、各科室成员组成应急行动小组，根据指挥部指令，协同配合，应对处置各类突发事件。</w:t>
      </w:r>
    </w:p>
    <w:p w14:paraId="5D4CFFF7">
      <w:pPr>
        <w:pStyle w:val="8"/>
        <w:spacing w:beforeAutospacing="0" w:afterAutospacing="0" w:line="4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后勤支援组：总务处</w:t>
      </w:r>
    </w:p>
    <w:p w14:paraId="3A87AF46">
      <w:pPr>
        <w:pStyle w:val="8"/>
        <w:spacing w:beforeAutospacing="0" w:afterAutospacing="0" w:line="48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通信联络组：学校办公室、信息组</w:t>
      </w:r>
    </w:p>
    <w:p w14:paraId="5EBD40D3">
      <w:pPr>
        <w:pStyle w:val="8"/>
        <w:spacing w:beforeAutospacing="0" w:afterAutospacing="0" w:line="48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教学维稳组：各班班主任、任课老师</w:t>
      </w:r>
    </w:p>
    <w:p w14:paraId="2A18A75C">
      <w:pPr>
        <w:pStyle w:val="8"/>
        <w:spacing w:beforeAutospacing="0" w:afterAutospacing="0" w:line="4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安全保卫组：政教处、保安</w:t>
      </w:r>
    </w:p>
    <w:p w14:paraId="272B8371">
      <w:pPr>
        <w:pStyle w:val="8"/>
        <w:spacing w:beforeAutospacing="0" w:afterAutospacing="0" w:line="4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救护救援组：体育组、校医、相关班主任</w:t>
      </w:r>
    </w:p>
    <w:p w14:paraId="131D93D3">
      <w:pPr>
        <w:pStyle w:val="8"/>
        <w:spacing w:beforeAutospacing="0" w:afterAutospacing="0" w:line="48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应急小分队：校委会中层、年级部成员、各班班主任、</w:t>
      </w:r>
    </w:p>
    <w:p w14:paraId="542AF356">
      <w:pPr>
        <w:pStyle w:val="8"/>
        <w:spacing w:beforeAutospacing="0" w:afterAutospacing="0" w:line="480" w:lineRule="exact"/>
        <w:jc w:val="both"/>
        <w:rPr>
          <w:rFonts w:ascii="仿宋_GB2312" w:hAnsi="仿宋_GB2312" w:eastAsia="仿宋_GB2312" w:cs="仿宋_GB2312"/>
          <w:sz w:val="32"/>
          <w:szCs w:val="32"/>
        </w:rPr>
      </w:pPr>
      <w:bookmarkStart w:id="44" w:name="_Toc2268_WPSOffice_Level1"/>
      <w:bookmarkStart w:id="45" w:name="_Toc31907_WPSOffice_Level1"/>
      <w:r>
        <w:rPr>
          <w:rFonts w:hint="eastAsia" w:ascii="仿宋_GB2312" w:hAnsi="仿宋_GB2312" w:eastAsia="仿宋_GB2312" w:cs="仿宋_GB2312"/>
          <w:sz w:val="32"/>
          <w:szCs w:val="32"/>
        </w:rPr>
        <w:t>宿管（教官）</w:t>
      </w:r>
    </w:p>
    <w:p w14:paraId="1BB8B580">
      <w:pPr>
        <w:pStyle w:val="8"/>
        <w:spacing w:beforeAutospacing="0" w:afterAutospacing="0" w:line="480" w:lineRule="exact"/>
        <w:ind w:firstLine="640" w:firstLineChars="200"/>
        <w:jc w:val="both"/>
        <w:rPr>
          <w:rFonts w:hint="eastAsia" w:ascii="黑体" w:hAnsi="黑体" w:eastAsia="黑体" w:cs="黑体"/>
          <w:sz w:val="32"/>
          <w:szCs w:val="32"/>
        </w:rPr>
      </w:pPr>
      <w:bookmarkStart w:id="46" w:name="_Toc22066"/>
      <w:bookmarkStart w:id="47" w:name="_Toc6180_WPSOffice_Level1"/>
      <w:bookmarkStart w:id="48" w:name="_Toc171_WPSOffice_Level1"/>
      <w:bookmarkStart w:id="49" w:name="_Toc2426"/>
      <w:bookmarkStart w:id="50" w:name="_Toc17121_WPSOffice_Level1"/>
      <w:r>
        <w:rPr>
          <w:rFonts w:hint="eastAsia" w:ascii="黑体" w:hAnsi="黑体" w:eastAsia="黑体" w:cs="黑体"/>
          <w:kern w:val="2"/>
          <w:sz w:val="32"/>
          <w:szCs w:val="32"/>
        </w:rPr>
        <w:t>三、学校突发安全事故种类</w:t>
      </w:r>
      <w:bookmarkEnd w:id="44"/>
      <w:bookmarkEnd w:id="45"/>
      <w:bookmarkEnd w:id="46"/>
      <w:bookmarkEnd w:id="47"/>
      <w:bookmarkEnd w:id="48"/>
      <w:bookmarkEnd w:id="49"/>
      <w:bookmarkEnd w:id="50"/>
    </w:p>
    <w:p w14:paraId="3A78053F">
      <w:pPr>
        <w:widowControl/>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1</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火灾事故。</w:t>
      </w:r>
    </w:p>
    <w:p w14:paraId="21C4991E">
      <w:pPr>
        <w:widowControl/>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在校园内或学校组织的校外集体活动中发生的交通事故。</w:t>
      </w:r>
    </w:p>
    <w:p w14:paraId="3BE8552A">
      <w:pPr>
        <w:widowControl/>
        <w:spacing w:line="48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学校在建工程和校舍等建筑物发生坠落、坍塌、倾倒的工程建设安全事故。</w:t>
      </w:r>
    </w:p>
    <w:p w14:paraId="5BFEF8CD">
      <w:pPr>
        <w:widowControl/>
        <w:spacing w:line="48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4</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在学校教学、集会等大型活动中，发生拥挤踩踏等情况的大型活动安全事故。</w:t>
      </w:r>
    </w:p>
    <w:p w14:paraId="4C54A11C">
      <w:pPr>
        <w:widowControl/>
        <w:spacing w:line="48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5</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恐怖暴力袭击事件。</w:t>
      </w:r>
    </w:p>
    <w:p w14:paraId="6DDDFE0B">
      <w:pPr>
        <w:widowControl/>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6</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龙卷风、冰雹、洪水、暴雨、雷击、泥石流、山体滑坡、地震等自然灾害事故。</w:t>
      </w:r>
    </w:p>
    <w:p w14:paraId="00EB7FD7">
      <w:pPr>
        <w:widowControl/>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7</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学校师生因严重心理问题或校内矛盾激化引起的自伤、自残、群殴等行为，造成的师生心理疾患事故、校内矛盾激化事故或校园欺凌事故。</w:t>
      </w:r>
    </w:p>
    <w:p w14:paraId="6EDC9C6A">
      <w:pPr>
        <w:widowControl/>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8</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食物中毒事故。</w:t>
      </w:r>
    </w:p>
    <w:p w14:paraId="5A3E3A0D">
      <w:pPr>
        <w:widowControl/>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9</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在校内发生的其他安全事故。</w:t>
      </w:r>
    </w:p>
    <w:p w14:paraId="70BD47A3">
      <w:pPr>
        <w:spacing w:line="480" w:lineRule="exact"/>
        <w:ind w:firstLine="640" w:firstLineChars="200"/>
        <w:rPr>
          <w:rFonts w:hint="eastAsia" w:ascii="黑体" w:hAnsi="黑体" w:eastAsia="黑体" w:cs="黑体"/>
          <w:sz w:val="32"/>
          <w:szCs w:val="32"/>
        </w:rPr>
      </w:pPr>
      <w:bookmarkStart w:id="51" w:name="_Toc13089_WPSOffice_Level1"/>
      <w:bookmarkStart w:id="52" w:name="_Toc17277"/>
      <w:bookmarkStart w:id="53" w:name="_Toc17899702"/>
      <w:bookmarkStart w:id="54" w:name="_Toc15663_WPSOffice_Level1"/>
      <w:bookmarkStart w:id="55" w:name="_Toc28407_WPSOffice_Level1"/>
      <w:bookmarkStart w:id="56" w:name="_Toc18995_WPSOffice_Level1"/>
      <w:bookmarkStart w:id="57" w:name="_Toc11792_WPSOffice_Level1"/>
      <w:bookmarkStart w:id="58" w:name="_Toc6131"/>
      <w:r>
        <w:rPr>
          <w:rFonts w:hint="eastAsia" w:ascii="黑体" w:hAnsi="黑体" w:eastAsia="黑体" w:cs="黑体"/>
          <w:sz w:val="32"/>
          <w:szCs w:val="32"/>
        </w:rPr>
        <w:t>四、安全事故报告处置程序</w:t>
      </w:r>
      <w:bookmarkEnd w:id="51"/>
      <w:bookmarkEnd w:id="52"/>
      <w:bookmarkEnd w:id="53"/>
      <w:bookmarkEnd w:id="54"/>
      <w:bookmarkEnd w:id="55"/>
      <w:bookmarkEnd w:id="56"/>
      <w:bookmarkEnd w:id="57"/>
      <w:bookmarkEnd w:id="58"/>
    </w:p>
    <w:p w14:paraId="0BDDD734">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报告制度实行学校法人负责制。</w:t>
      </w:r>
    </w:p>
    <w:p w14:paraId="616C7DC6">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学校发生或接到突发安全事故后：</w:t>
      </w:r>
    </w:p>
    <w:p w14:paraId="3CA0CB21">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（1）安全保卫组第一时间进行应对，并与公安、交警、卫生、消防等相关部门取得联系请求援助；</w:t>
      </w:r>
    </w:p>
    <w:p w14:paraId="2605D5E1">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（2）对外联络组向教育局报告，在必要情况下，及时向社会和家长通报；</w:t>
      </w:r>
    </w:p>
    <w:p w14:paraId="44C33CBC">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（3）需要进行人员疏散时，教学维稳组、救护救援组、各班班主任按照预案设置的逃生路线图和疏散地，疏散师生离开危险区，维护现场秩序，做好现场保护工作，呈报相关材料；</w:t>
      </w:r>
    </w:p>
    <w:p w14:paraId="0D4345F6">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（4）后勤支援组和相关班主任妥善处理后期工作。</w:t>
      </w:r>
    </w:p>
    <w:p w14:paraId="06FEF505">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报警程序：事发当事人（或目击者）——校长——事故处理小组——请求公安、交警、卫生、消防等相关部门援助——市教育局。</w:t>
      </w:r>
    </w:p>
    <w:p w14:paraId="194AFE9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对缓报、瞒报、延误抢救时间造成严重后果的将追究相关责任人的责任。</w:t>
      </w:r>
    </w:p>
    <w:p w14:paraId="10B5268E">
      <w:pPr>
        <w:spacing w:line="480" w:lineRule="exact"/>
        <w:ind w:firstLine="640" w:firstLineChars="200"/>
        <w:rPr>
          <w:rFonts w:hint="eastAsia" w:ascii="黑体" w:hAnsi="黑体" w:eastAsia="黑体" w:cs="黑体"/>
          <w:sz w:val="32"/>
          <w:szCs w:val="32"/>
        </w:rPr>
      </w:pPr>
      <w:bookmarkStart w:id="59" w:name="_Toc15073_WPSOffice_Level1"/>
      <w:bookmarkStart w:id="60" w:name="_Toc17899703"/>
      <w:bookmarkStart w:id="61" w:name="_Toc12923"/>
      <w:bookmarkStart w:id="62" w:name="_Toc4681_WPSOffice_Level1"/>
      <w:bookmarkStart w:id="63" w:name="_Toc13796_WPSOffice_Level1"/>
      <w:bookmarkStart w:id="64" w:name="_Toc16123"/>
      <w:bookmarkStart w:id="65" w:name="_Toc21272_WPSOffice_Level1"/>
      <w:bookmarkStart w:id="66" w:name="_Toc32458_WPSOffice_Level1"/>
      <w:r>
        <w:rPr>
          <w:rFonts w:hint="eastAsia" w:ascii="黑体" w:hAnsi="黑体" w:eastAsia="黑体" w:cs="黑体"/>
          <w:sz w:val="32"/>
          <w:szCs w:val="32"/>
        </w:rPr>
        <w:t>五、安全事故应急处置</w:t>
      </w:r>
      <w:bookmarkEnd w:id="59"/>
      <w:bookmarkEnd w:id="60"/>
      <w:bookmarkEnd w:id="61"/>
      <w:bookmarkEnd w:id="62"/>
      <w:bookmarkEnd w:id="63"/>
      <w:bookmarkEnd w:id="64"/>
      <w:bookmarkEnd w:id="65"/>
      <w:bookmarkEnd w:id="66"/>
    </w:p>
    <w:p w14:paraId="7173DEDF">
      <w:pPr>
        <w:spacing w:line="480" w:lineRule="exact"/>
        <w:ind w:firstLine="640" w:firstLineChars="200"/>
        <w:rPr>
          <w:rFonts w:ascii="仿宋_GB2312" w:hAnsi="仿宋_GB2312" w:eastAsia="仿宋_GB2312" w:cs="仿宋_GB2312"/>
          <w:sz w:val="32"/>
          <w:szCs w:val="32"/>
        </w:rPr>
      </w:pPr>
      <w:bookmarkStart w:id="67" w:name="_Toc27285"/>
      <w:bookmarkStart w:id="68" w:name="_Toc17899704"/>
      <w:bookmarkStart w:id="69" w:name="_Toc26874"/>
      <w:r>
        <w:rPr>
          <w:rFonts w:hint="eastAsia" w:ascii="仿宋_GB2312" w:hAnsi="仿宋_GB2312" w:eastAsia="仿宋_GB2312" w:cs="仿宋_GB2312"/>
          <w:sz w:val="32"/>
          <w:szCs w:val="32"/>
        </w:rPr>
        <w:t>（一）交通安全事故</w:t>
      </w:r>
      <w:bookmarkEnd w:id="67"/>
      <w:bookmarkEnd w:id="68"/>
      <w:bookmarkEnd w:id="69"/>
    </w:p>
    <w:p w14:paraId="251010D6">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学校接到报告后，向110、120报警请求援助，及时到达事故现场指挥学生疏散至安全地段。</w:t>
      </w:r>
    </w:p>
    <w:p w14:paraId="32E48793">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按照分工，现场施救受伤人员，并保护好事故现场。</w:t>
      </w:r>
    </w:p>
    <w:p w14:paraId="6AE0BD12">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及时与家长取得联系，做好接待、解释工作。</w:t>
      </w:r>
    </w:p>
    <w:p w14:paraId="6E0C0359">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采取有效措施，做好善后处理工作。</w:t>
      </w:r>
    </w:p>
    <w:p w14:paraId="4C4C43DA">
      <w:pPr>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（二）食物中毒安全事故</w:t>
      </w:r>
    </w:p>
    <w:p w14:paraId="238548DC">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出现中毒现象后，向110、120请求援助。</w:t>
      </w:r>
    </w:p>
    <w:p w14:paraId="774DDC40">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学校立即停止商店、食堂经营活动，及时向卫生防疫部门报告。</w:t>
      </w:r>
    </w:p>
    <w:p w14:paraId="2E4C0C50">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积极协助卫生部门救护病人。</w:t>
      </w:r>
    </w:p>
    <w:p w14:paraId="1CA6354A">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立即封存相关食品、原料，保护现场。</w:t>
      </w:r>
    </w:p>
    <w:p w14:paraId="1FC8D6B5">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联系家长，做好接待工作，向教育局报告。</w:t>
      </w:r>
    </w:p>
    <w:p w14:paraId="61BE91D9">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做好善后处理工作。</w:t>
      </w:r>
    </w:p>
    <w:p w14:paraId="3CFA3572">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（三）流行传染病安全事故</w:t>
      </w:r>
    </w:p>
    <w:p w14:paraId="06AF5967">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学生染患特殊疾病，老师应及时报告，并在第一时间救治。</w:t>
      </w:r>
    </w:p>
    <w:p w14:paraId="51358032">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有三人以上相同症状病例发生，老师应立即报告学校。</w:t>
      </w:r>
    </w:p>
    <w:p w14:paraId="5DB3DE81">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学校对患病师生进行隔离，立即向市教育局报告，并及时与学生家长和卫生防疫部门取得联系，待防疫部门确诊后做出相应措施。</w:t>
      </w:r>
    </w:p>
    <w:p w14:paraId="521C7EE8">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学校对相关场所进行消毒，防止疫情扩散。</w:t>
      </w:r>
    </w:p>
    <w:p w14:paraId="3F1E4FED">
      <w:pPr>
        <w:tabs>
          <w:tab w:val="left" w:pos="0"/>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（四）校园火灾安全事故</w:t>
      </w:r>
    </w:p>
    <w:p w14:paraId="4CB34619">
      <w:pPr>
        <w:tabs>
          <w:tab w:val="left" w:pos="-28"/>
        </w:tabs>
        <w:spacing w:line="480" w:lineRule="exact"/>
        <w:ind w:firstLine="640" w:firstLineChars="200"/>
        <w:rPr>
          <w:rFonts w:ascii="仿宋_GB2312" w:hAnsi="仿宋_GB2312" w:eastAsia="仿宋_GB2312" w:cs="仿宋_GB2312"/>
          <w:sz w:val="32"/>
          <w:szCs w:val="32"/>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现场工作人员发现火情后，第一时间向学校消防控制室报告起火部位、燃烧物质、火势大小及蔓延方向，就近选取一切可用的灭火器材进行扑救，消防控制室拨打</w:t>
      </w:r>
      <w:r>
        <w:rPr>
          <w:rFonts w:hint="eastAsia" w:ascii="仿宋_GB2312" w:hAnsi="仿宋_GB2312" w:eastAsia="仿宋_GB2312" w:cs="仿宋_GB2312"/>
          <w:sz w:val="32"/>
          <w:szCs w:val="32"/>
        </w:rPr>
        <w:t>119报警电话、120急救电话。</w:t>
      </w:r>
    </w:p>
    <w:p w14:paraId="2DAFE71D">
      <w:pPr>
        <w:tabs>
          <w:tab w:val="left" w:pos="-28"/>
        </w:tabs>
        <w:spacing w:line="480"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立即启动消防应急预案，各应急小组根据预案要求，迅速到达岗位，在应急指挥部指挥下，各司其职、协同配合。</w:t>
      </w:r>
    </w:p>
    <w:p w14:paraId="5DB74CAB">
      <w:pPr>
        <w:tabs>
          <w:tab w:val="left" w:pos="-28"/>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按消防应急预案的设置，组织学生紧急疏散到安全区域。</w:t>
      </w:r>
    </w:p>
    <w:p w14:paraId="634F1364">
      <w:pPr>
        <w:tabs>
          <w:tab w:val="left" w:pos="-28"/>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配合、保障消防部门扑救火灾。</w:t>
      </w:r>
    </w:p>
    <w:p w14:paraId="0DC7F821">
      <w:pPr>
        <w:tabs>
          <w:tab w:val="left" w:pos="-28"/>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与家长联系，做好来访接待工作。</w:t>
      </w:r>
    </w:p>
    <w:p w14:paraId="1EBF6C6E">
      <w:pPr>
        <w:tabs>
          <w:tab w:val="left" w:pos="-28"/>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做好善后处理工作。</w:t>
      </w:r>
    </w:p>
    <w:p w14:paraId="3116BC3F">
      <w:pPr>
        <w:tabs>
          <w:tab w:val="left" w:pos="-28"/>
        </w:tabs>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（五）其他安全事故按照相应的应急预案执行。</w:t>
      </w:r>
    </w:p>
    <w:p w14:paraId="1A057283">
      <w:pPr>
        <w:spacing w:line="480" w:lineRule="exact"/>
        <w:ind w:firstLine="640" w:firstLineChars="200"/>
        <w:rPr>
          <w:rFonts w:hint="eastAsia" w:ascii="黑体" w:hAnsi="黑体" w:eastAsia="黑体" w:cs="黑体"/>
          <w:sz w:val="32"/>
          <w:szCs w:val="32"/>
        </w:rPr>
      </w:pPr>
      <w:bookmarkStart w:id="70" w:name="_Toc9800_WPSOffice_Level1"/>
      <w:bookmarkStart w:id="71" w:name="_Toc23530_WPSOffice_Level1"/>
      <w:bookmarkStart w:id="72" w:name="_Toc31542_WPSOffice_Level1"/>
      <w:bookmarkStart w:id="73" w:name="_Toc15004_WPSOffice_Level1"/>
      <w:bookmarkStart w:id="74" w:name="_Toc3976_WPSOffice_Level1"/>
      <w:bookmarkStart w:id="75" w:name="_Toc2663"/>
      <w:bookmarkStart w:id="76" w:name="_Toc30202"/>
      <w:bookmarkStart w:id="77" w:name="_Toc17899705"/>
      <w:r>
        <w:rPr>
          <w:rFonts w:hint="eastAsia" w:ascii="黑体" w:hAnsi="黑体" w:eastAsia="黑体" w:cs="黑体"/>
          <w:sz w:val="32"/>
          <w:szCs w:val="32"/>
        </w:rPr>
        <w:t>六、后期处置</w:t>
      </w:r>
      <w:bookmarkEnd w:id="70"/>
      <w:bookmarkEnd w:id="71"/>
      <w:bookmarkEnd w:id="72"/>
      <w:bookmarkEnd w:id="73"/>
      <w:bookmarkEnd w:id="74"/>
      <w:bookmarkEnd w:id="75"/>
      <w:bookmarkEnd w:id="76"/>
      <w:bookmarkEnd w:id="77"/>
    </w:p>
    <w:p w14:paraId="374C80F6">
      <w:pPr>
        <w:widowControl/>
        <w:spacing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1</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教学维稳组和后勤保障组对学校重大安全事故中的伤亡人员、心理受刺激人员，要按照规定给予抚恤、补助或补偿，并提供心理及司法援助；积极协助有关部门做好相关善后工作。</w:t>
      </w:r>
    </w:p>
    <w:p w14:paraId="431EAE8E">
      <w:pPr>
        <w:widowControl/>
        <w:spacing w:line="48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安全保卫组要组织人员对学校重大安全事故的起因、性质、影响、责任、经验教训等问题进行调查评估，做好经验总结，以进行下一步的宣传教育和工作改进。</w:t>
      </w:r>
    </w:p>
    <w:p w14:paraId="2304F9E3">
      <w:pPr>
        <w:widowControl/>
        <w:spacing w:line="48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w:t>
      </w:r>
      <w:r>
        <w:rPr>
          <w:rFonts w:hint="eastAsia" w:ascii="仿宋_GB2312" w:hAnsi="仿宋_GB2312" w:eastAsia="仿宋_GB2312" w:cs="仿宋_GB2312"/>
          <w:kern w:val="0"/>
          <w:sz w:val="32"/>
          <w:szCs w:val="32"/>
          <w:lang w:val="en-US" w:eastAsia="zh-CN" w:bidi="ar"/>
        </w:rPr>
        <w:t>.</w:t>
      </w:r>
      <w:r>
        <w:rPr>
          <w:rFonts w:hint="eastAsia" w:ascii="仿宋_GB2312" w:hAnsi="仿宋_GB2312" w:eastAsia="仿宋_GB2312" w:cs="仿宋_GB2312"/>
          <w:kern w:val="0"/>
          <w:sz w:val="32"/>
          <w:szCs w:val="32"/>
          <w:lang w:bidi="ar"/>
        </w:rPr>
        <w:t>安全保卫组联系保险公司及时开展应急救援人员保险受理和受灾人员保险理赔工作。</w:t>
      </w:r>
    </w:p>
    <w:p w14:paraId="05D12A35">
      <w:pPr>
        <w:widowControl/>
        <w:spacing w:line="480" w:lineRule="exact"/>
        <w:ind w:firstLine="640" w:firstLineChars="200"/>
        <w:rPr>
          <w:rFonts w:ascii="仿宋_GB2312" w:hAnsi="仿宋_GB2312" w:eastAsia="仿宋_GB2312" w:cs="仿宋_GB2312"/>
          <w:kern w:val="0"/>
          <w:sz w:val="32"/>
          <w:szCs w:val="32"/>
          <w:lang w:bidi="ar"/>
        </w:rPr>
      </w:pPr>
    </w:p>
    <w:p w14:paraId="385A78DE">
      <w:pPr>
        <w:widowControl/>
        <w:spacing w:line="480" w:lineRule="exact"/>
        <w:ind w:firstLine="640" w:firstLineChars="200"/>
        <w:rPr>
          <w:rFonts w:ascii="仿宋_GB2312" w:hAnsi="仿宋_GB2312" w:eastAsia="仿宋_GB2312" w:cs="仿宋_GB2312"/>
          <w:kern w:val="0"/>
          <w:sz w:val="32"/>
          <w:szCs w:val="32"/>
          <w:lang w:bidi="ar"/>
        </w:rPr>
      </w:pPr>
    </w:p>
    <w:p w14:paraId="09AD0F58">
      <w:pPr>
        <w:rPr>
          <w:rFonts w:hint="eastAsia"/>
          <w:bCs/>
          <w:lang w:eastAsia="zh-CN"/>
        </w:rPr>
      </w:pPr>
      <w:bookmarkStart w:id="78" w:name="_Toc15024_WPSOffice_Level1"/>
      <w:bookmarkStart w:id="79" w:name="_Toc579"/>
      <w:r>
        <w:rPr>
          <w:rFonts w:hint="eastAsia"/>
          <w:bCs/>
          <w:lang w:eastAsia="zh-CN"/>
        </w:rPr>
        <w:br w:type="page"/>
      </w:r>
    </w:p>
    <w:p w14:paraId="16411059">
      <w:pPr>
        <w:pStyle w:val="2"/>
        <w:rPr>
          <w:rFonts w:hint="eastAsia"/>
          <w:bCs/>
          <w:lang w:eastAsia="zh-CN"/>
        </w:rPr>
      </w:pPr>
      <w:r>
        <w:rPr>
          <w:rFonts w:hint="eastAsia" w:ascii="方正小标宋_GBK" w:hAnsi="方正小标宋_GBK" w:eastAsia="方正小标宋_GBK" w:cs="方正小标宋_GBK"/>
          <w:b w:val="0"/>
          <w:bCs w:val="0"/>
          <w:lang w:eastAsia="zh-CN"/>
        </w:rPr>
        <w:t>预防学校食物中毒应急预案</w:t>
      </w:r>
      <w:bookmarkEnd w:id="78"/>
      <w:bookmarkEnd w:id="79"/>
    </w:p>
    <w:p w14:paraId="4B6C4B42">
      <w:pPr>
        <w:rPr>
          <w:lang w:eastAsia="zh-CN"/>
        </w:rPr>
      </w:pPr>
    </w:p>
    <w:p w14:paraId="0A96999F">
      <w:pPr>
        <w:widowControl/>
        <w:wordWrap w:val="0"/>
        <w:spacing w:line="480" w:lineRule="exact"/>
        <w:ind w:right="300" w:firstLine="624" w:firstLineChars="195"/>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上级有关部门关于学校突发事件“沉着应对、措施果断、快速反应、高效处置”的总体要求。在认真做好学校食品进货、加工、消毒、留样等工作的基础上，尽最大可能防止食物中毒事件的发生，保证师生身体健康和生命安全，维护社会稳定，特制定本预案。</w:t>
      </w:r>
    </w:p>
    <w:p w14:paraId="13BAFECC">
      <w:pPr>
        <w:keepNext w:val="0"/>
        <w:keepLines w:val="0"/>
        <w:pageBreakBefore w:val="0"/>
        <w:widowControl/>
        <w:kinsoku/>
        <w:wordWrap w:val="0"/>
        <w:overflowPunct/>
        <w:topLinePunct w:val="0"/>
        <w:autoSpaceDE/>
        <w:autoSpaceDN/>
        <w:bidi w:val="0"/>
        <w:adjustRightInd/>
        <w:snapToGrid/>
        <w:spacing w:line="480" w:lineRule="exact"/>
        <w:ind w:right="300" w:firstLine="640" w:firstLineChars="200"/>
        <w:jc w:val="left"/>
        <w:textAlignment w:val="auto"/>
        <w:rPr>
          <w:rFonts w:hint="eastAsia" w:ascii="黑体" w:hAnsi="黑体" w:eastAsia="黑体" w:cs="黑体"/>
          <w:kern w:val="0"/>
          <w:sz w:val="32"/>
          <w:szCs w:val="32"/>
        </w:rPr>
      </w:pPr>
      <w:bookmarkStart w:id="80" w:name="_Toc29808_WPSOffice_Level1"/>
      <w:bookmarkStart w:id="81" w:name="_Toc17899730"/>
      <w:bookmarkStart w:id="82" w:name="_Toc28900"/>
      <w:bookmarkStart w:id="83" w:name="_Toc20399_WPSOffice_Level1"/>
      <w:bookmarkStart w:id="84" w:name="_Toc24514_WPSOffice_Level1"/>
      <w:bookmarkStart w:id="85" w:name="_Toc26493_WPSOffice_Level1"/>
      <w:r>
        <w:rPr>
          <w:rFonts w:hint="eastAsia" w:ascii="黑体" w:hAnsi="黑体" w:eastAsia="黑体" w:cs="黑体"/>
          <w:kern w:val="0"/>
          <w:sz w:val="32"/>
          <w:szCs w:val="32"/>
        </w:rPr>
        <w:t>一、工作原则</w:t>
      </w:r>
      <w:bookmarkEnd w:id="80"/>
      <w:bookmarkEnd w:id="81"/>
      <w:bookmarkEnd w:id="82"/>
      <w:bookmarkEnd w:id="83"/>
      <w:bookmarkEnd w:id="84"/>
      <w:bookmarkEnd w:id="85"/>
    </w:p>
    <w:p w14:paraId="69008011">
      <w:pPr>
        <w:widowControl/>
        <w:wordWrap w:val="0"/>
        <w:spacing w:line="480" w:lineRule="exact"/>
        <w:ind w:right="300" w:firstLine="624" w:firstLineChars="195"/>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树立“责任重于泰山，安全第一”的思想，抓平时，敲警钟，以防为主，统一领导，分级负责，措施果断，快速反应，高效处置。</w:t>
      </w:r>
    </w:p>
    <w:p w14:paraId="49F196B2">
      <w:pPr>
        <w:keepNext w:val="0"/>
        <w:keepLines w:val="0"/>
        <w:pageBreakBefore w:val="0"/>
        <w:widowControl/>
        <w:kinsoku/>
        <w:wordWrap w:val="0"/>
        <w:overflowPunct/>
        <w:topLinePunct w:val="0"/>
        <w:autoSpaceDE/>
        <w:autoSpaceDN/>
        <w:bidi w:val="0"/>
        <w:adjustRightInd/>
        <w:snapToGrid/>
        <w:spacing w:line="480" w:lineRule="exact"/>
        <w:ind w:right="300" w:firstLine="640" w:firstLineChars="200"/>
        <w:jc w:val="left"/>
        <w:textAlignment w:val="auto"/>
        <w:rPr>
          <w:rFonts w:hint="eastAsia" w:ascii="黑体" w:hAnsi="黑体" w:eastAsia="黑体" w:cs="黑体"/>
          <w:kern w:val="0"/>
          <w:sz w:val="32"/>
          <w:szCs w:val="32"/>
        </w:rPr>
      </w:pPr>
      <w:bookmarkStart w:id="86" w:name="_Toc17899731"/>
      <w:bookmarkStart w:id="87" w:name="_Toc19349_WPSOffice_Level1"/>
      <w:bookmarkStart w:id="88" w:name="_Toc4019_WPSOffice_Level1"/>
      <w:bookmarkStart w:id="89" w:name="_Toc7031_WPSOffice_Level1"/>
      <w:bookmarkStart w:id="90" w:name="_Toc30344"/>
      <w:bookmarkStart w:id="91" w:name="_Toc3414_WPSOffice_Level1"/>
      <w:r>
        <w:rPr>
          <w:rFonts w:hint="eastAsia" w:ascii="黑体" w:hAnsi="黑体" w:eastAsia="黑体" w:cs="黑体"/>
          <w:kern w:val="0"/>
          <w:sz w:val="32"/>
          <w:szCs w:val="32"/>
        </w:rPr>
        <w:t>二、组织管理</w:t>
      </w:r>
      <w:bookmarkEnd w:id="86"/>
      <w:bookmarkEnd w:id="87"/>
      <w:bookmarkEnd w:id="88"/>
      <w:bookmarkEnd w:id="89"/>
      <w:bookmarkEnd w:id="90"/>
      <w:bookmarkEnd w:id="91"/>
    </w:p>
    <w:p w14:paraId="14D64771">
      <w:pPr>
        <w:widowControl/>
        <w:wordWrap w:val="0"/>
        <w:spacing w:line="480" w:lineRule="exact"/>
        <w:ind w:right="300" w:firstLine="624" w:firstLineChars="195"/>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学校“一把手”负总责，亲自抓，分管领导具体负责，切实加强领导，由校区应急指挥领导小组组成食品安全工作领导小组，具体负责学校食品安全工作。成立群体性食物中毒处置领导小组，一旦发生群体性食物中毒，立即启动应急预案，处置领导小组协调开展工作。</w:t>
      </w:r>
    </w:p>
    <w:p w14:paraId="0ECF00C6">
      <w:pPr>
        <w:keepNext w:val="0"/>
        <w:keepLines w:val="0"/>
        <w:pageBreakBefore w:val="0"/>
        <w:widowControl/>
        <w:kinsoku/>
        <w:wordWrap w:val="0"/>
        <w:overflowPunct/>
        <w:topLinePunct w:val="0"/>
        <w:autoSpaceDE/>
        <w:autoSpaceDN/>
        <w:bidi w:val="0"/>
        <w:adjustRightInd/>
        <w:snapToGrid/>
        <w:spacing w:line="480" w:lineRule="exact"/>
        <w:ind w:right="300" w:firstLine="640" w:firstLineChars="200"/>
        <w:jc w:val="left"/>
        <w:textAlignment w:val="auto"/>
        <w:rPr>
          <w:rFonts w:hint="eastAsia" w:ascii="黑体" w:hAnsi="黑体" w:eastAsia="黑体" w:cs="黑体"/>
          <w:kern w:val="0"/>
          <w:sz w:val="32"/>
          <w:szCs w:val="32"/>
        </w:rPr>
      </w:pPr>
      <w:bookmarkStart w:id="92" w:name="_Toc30855"/>
      <w:bookmarkStart w:id="93" w:name="_Toc12388_WPSOffice_Level1"/>
      <w:bookmarkStart w:id="94" w:name="_Toc17752_WPSOffice_Level1"/>
      <w:bookmarkStart w:id="95" w:name="_Toc19156_WPSOffice_Level1"/>
      <w:bookmarkStart w:id="96" w:name="_Toc17899732"/>
      <w:bookmarkStart w:id="97" w:name="_Toc30180_WPSOffice_Level1"/>
      <w:r>
        <w:rPr>
          <w:rFonts w:hint="eastAsia" w:ascii="黑体" w:hAnsi="黑体" w:eastAsia="黑体" w:cs="黑体"/>
          <w:kern w:val="0"/>
          <w:sz w:val="32"/>
          <w:szCs w:val="32"/>
        </w:rPr>
        <w:t>三、发生食物中毒事件的应急处理</w:t>
      </w:r>
      <w:bookmarkEnd w:id="92"/>
      <w:bookmarkEnd w:id="93"/>
      <w:bookmarkEnd w:id="94"/>
      <w:bookmarkEnd w:id="95"/>
      <w:bookmarkEnd w:id="96"/>
      <w:bookmarkEnd w:id="97"/>
    </w:p>
    <w:p w14:paraId="62FBBEB1">
      <w:pPr>
        <w:widowControl/>
        <w:wordWrap w:val="0"/>
        <w:spacing w:line="480" w:lineRule="exact"/>
        <w:ind w:right="300" w:firstLine="624" w:firstLineChars="195"/>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学校本着为学生和教师的身体健康的目的出发，在加强学校常规管理的同时，加强对食堂食品卫生工作管理，一旦发生学生非正常中毒或疑似食物中毒事故，立即采取以下措施：</w:t>
      </w:r>
    </w:p>
    <w:p w14:paraId="50EBC04D">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立即停止食堂的生产活动，并于1小时内向教育主管部门和卫生行政部门报告。</w:t>
      </w:r>
    </w:p>
    <w:p w14:paraId="0B9331FB">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第一发现人及时拨打急救中心电话“120”请求救助，以最快速度将中毒人员送往就近医院，并报告食品安全工作领导小组组长或总务处唐俊正，领导小组积极配合卫生机构救助病人。</w:t>
      </w:r>
    </w:p>
    <w:p w14:paraId="1CB414DB">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总务处封存造成食物中毒或者可能导致食物中毒的食品及其原料、工具、设备和现场，无关人员不允许到操作间或留样处。</w:t>
      </w:r>
    </w:p>
    <w:p w14:paraId="0686D00D">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组织相关年级部成员和相关班主任组成陪护人员队伍，负责医院陪护，无关人员未经批准不准到医疗单位探视，以免影响治疗秩序。</w:t>
      </w:r>
    </w:p>
    <w:p w14:paraId="000FB3B9">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配合卫生行政部门进行调查，按卫生行政部门的要求如实提供有关材料和样品。</w:t>
      </w:r>
    </w:p>
    <w:p w14:paraId="002804FF">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落实卫生行政部门要求采取的其他措施，把事态控制在最小范围。</w:t>
      </w:r>
    </w:p>
    <w:p w14:paraId="7EB36749">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根据领导要求，分别向上级主管部门和市、区防疫部门报告事态进一步发展的详细情况。</w:t>
      </w:r>
    </w:p>
    <w:p w14:paraId="53E0F03E">
      <w:pPr>
        <w:keepNext w:val="0"/>
        <w:keepLines w:val="0"/>
        <w:pageBreakBefore w:val="0"/>
        <w:widowControl/>
        <w:kinsoku/>
        <w:wordWrap w:val="0"/>
        <w:overflowPunct/>
        <w:topLinePunct w:val="0"/>
        <w:autoSpaceDE/>
        <w:autoSpaceDN/>
        <w:bidi w:val="0"/>
        <w:adjustRightInd/>
        <w:snapToGrid/>
        <w:spacing w:line="480" w:lineRule="exact"/>
        <w:ind w:right="300" w:firstLine="640" w:firstLineChars="200"/>
        <w:jc w:val="left"/>
        <w:textAlignment w:val="auto"/>
        <w:rPr>
          <w:rFonts w:hint="eastAsia" w:ascii="黑体" w:hAnsi="黑体" w:eastAsia="黑体" w:cs="黑体"/>
          <w:kern w:val="0"/>
          <w:sz w:val="32"/>
          <w:szCs w:val="32"/>
        </w:rPr>
      </w:pPr>
      <w:bookmarkStart w:id="98" w:name="_Toc313"/>
      <w:bookmarkStart w:id="99" w:name="_Toc20843_WPSOffice_Level1"/>
      <w:bookmarkStart w:id="100" w:name="_Toc29042_WPSOffice_Level1"/>
      <w:bookmarkStart w:id="101" w:name="_Toc9394_WPSOffice_Level1"/>
      <w:bookmarkStart w:id="102" w:name="_Toc17899733"/>
      <w:bookmarkStart w:id="103" w:name="_Toc9849_WPSOffice_Level1"/>
      <w:r>
        <w:rPr>
          <w:rFonts w:hint="eastAsia" w:ascii="黑体" w:hAnsi="黑体" w:eastAsia="黑体" w:cs="黑体"/>
          <w:kern w:val="0"/>
          <w:sz w:val="32"/>
          <w:szCs w:val="32"/>
        </w:rPr>
        <w:t>四、注意事项</w:t>
      </w:r>
      <w:bookmarkEnd w:id="98"/>
      <w:bookmarkEnd w:id="99"/>
      <w:bookmarkEnd w:id="100"/>
      <w:bookmarkEnd w:id="101"/>
      <w:bookmarkEnd w:id="102"/>
      <w:bookmarkEnd w:id="103"/>
    </w:p>
    <w:p w14:paraId="58B5163F">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稳定师生情绪，要求各类人员不以个人名义向外扩散消息，以免引起不必要的混乱。</w:t>
      </w:r>
    </w:p>
    <w:p w14:paraId="6AEB82B0">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如有个别家长来校探视，领导小组做好家长的思想工作和接待工作。</w:t>
      </w:r>
    </w:p>
    <w:p w14:paraId="2A87CCC1">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事故发生后，要注意维护正常的学习秩序和工作秩序，广大教师要做好食物中毒人员的思想工作。</w:t>
      </w:r>
    </w:p>
    <w:p w14:paraId="46AD6E7F">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如有新闻媒体要求采访，必须经过学校同意，未经同意，任何个人不得接受采访，以避免报道失实。</w:t>
      </w:r>
    </w:p>
    <w:p w14:paraId="737BBC0F">
      <w:pPr>
        <w:widowControl/>
        <w:wordWrap w:val="0"/>
        <w:spacing w:line="480" w:lineRule="exact"/>
        <w:ind w:right="300"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事件发生后，立即采取紧急措施，未经允许，一切外来人员禁止进入校园。</w:t>
      </w:r>
    </w:p>
    <w:p w14:paraId="27B2C587">
      <w:pPr>
        <w:rPr>
          <w:rFonts w:ascii="仿宋_GB2312" w:hAnsi="仿宋_GB2312" w:eastAsia="仿宋_GB2312" w:cs="仿宋_GB2312"/>
          <w:kern w:val="0"/>
          <w:sz w:val="28"/>
          <w:szCs w:val="28"/>
        </w:rPr>
      </w:pPr>
      <w:r>
        <w:rPr>
          <w:rFonts w:ascii="仿宋_GB2312" w:hAnsi="仿宋_GB2312" w:eastAsia="仿宋_GB2312" w:cs="仿宋_GB2312"/>
          <w:kern w:val="0"/>
          <w:sz w:val="28"/>
          <w:szCs w:val="28"/>
        </w:rPr>
        <w:br w:type="page"/>
      </w:r>
    </w:p>
    <w:p w14:paraId="1A4DD6A0">
      <w:pPr>
        <w:pStyle w:val="2"/>
        <w:jc w:val="center"/>
        <w:rPr>
          <w:rFonts w:hint="eastAsia" w:ascii="方正小标宋_GBK" w:hAnsi="方正小标宋_GBK" w:eastAsia="方正小标宋_GBK" w:cs="方正小标宋_GBK"/>
          <w:b w:val="0"/>
          <w:bCs w:val="0"/>
          <w:lang w:eastAsia="zh-CN"/>
        </w:rPr>
      </w:pPr>
      <w:bookmarkStart w:id="104" w:name="_Toc30618"/>
      <w:r>
        <w:rPr>
          <w:rFonts w:hint="eastAsia" w:ascii="方正小标宋_GBK" w:hAnsi="方正小标宋_GBK" w:eastAsia="方正小标宋_GBK" w:cs="方正小标宋_GBK"/>
          <w:b w:val="0"/>
          <w:bCs w:val="0"/>
          <w:lang w:eastAsia="zh-CN"/>
        </w:rPr>
        <w:t>停电停水应急预案</w:t>
      </w:r>
      <w:bookmarkEnd w:id="104"/>
    </w:p>
    <w:p w14:paraId="2DBC004E">
      <w:pPr>
        <w:rPr>
          <w:lang w:eastAsia="zh-CN"/>
        </w:rPr>
      </w:pPr>
    </w:p>
    <w:p w14:paraId="245F00E3">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为了维护我校正常教育教学秩序，切实有效的控制和降低停电停水给我校教育教学秩序带来的不利影响，防止安全事故的发生，根据相关法律法规和上级文件精神，结合南阳我校实际，制定本预案。</w:t>
      </w:r>
    </w:p>
    <w:p w14:paraId="0E3BB4A5">
      <w:pPr>
        <w:spacing w:line="480" w:lineRule="exact"/>
        <w:ind w:firstLine="640" w:firstLineChars="200"/>
        <w:jc w:val="left"/>
        <w:rPr>
          <w:rFonts w:hint="eastAsia" w:ascii="黑体" w:hAnsi="黑体" w:eastAsia="黑体" w:cs="黑体"/>
          <w:sz w:val="32"/>
          <w:szCs w:val="32"/>
        </w:rPr>
      </w:pPr>
      <w:bookmarkStart w:id="105" w:name="_Toc2768_WPSOffice_Level1"/>
      <w:bookmarkStart w:id="106" w:name="_Toc28102"/>
      <w:bookmarkStart w:id="107" w:name="_Toc10968_WPSOffice_Level1"/>
      <w:bookmarkStart w:id="108" w:name="_Toc17899740"/>
      <w:bookmarkStart w:id="109" w:name="_Toc7228_WPSOffice_Level1"/>
      <w:bookmarkStart w:id="110" w:name="_Toc3940_WPSOffice_Level1"/>
      <w:r>
        <w:rPr>
          <w:rFonts w:hint="eastAsia" w:ascii="黑体" w:hAnsi="黑体" w:eastAsia="黑体" w:cs="黑体"/>
          <w:kern w:val="0"/>
          <w:sz w:val="32"/>
          <w:szCs w:val="32"/>
        </w:rPr>
        <w:t>一、指导思想</w:t>
      </w:r>
      <w:bookmarkEnd w:id="105"/>
      <w:bookmarkEnd w:id="106"/>
      <w:bookmarkEnd w:id="107"/>
      <w:bookmarkEnd w:id="108"/>
      <w:bookmarkEnd w:id="109"/>
      <w:bookmarkEnd w:id="110"/>
    </w:p>
    <w:p w14:paraId="2DAEE07A">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坚持习近平新时代中国特色社会主义思想，建设平安校园，维护广大师生的切身利益和学校正常教育教学秩序，构建“集中领导、统一指挥、层次清楚、协调配合、结构完整、功能全面、反映灵敏、运转高效”的应急反应体系，全面提高我校对停电停水突发事件的反应能力。</w:t>
      </w:r>
    </w:p>
    <w:p w14:paraId="468BA954">
      <w:pPr>
        <w:spacing w:line="480" w:lineRule="exact"/>
        <w:ind w:firstLine="640" w:firstLineChars="200"/>
        <w:jc w:val="left"/>
        <w:rPr>
          <w:rFonts w:hint="eastAsia" w:ascii="黑体" w:hAnsi="黑体" w:eastAsia="黑体" w:cs="黑体"/>
          <w:sz w:val="32"/>
          <w:szCs w:val="32"/>
        </w:rPr>
      </w:pPr>
      <w:bookmarkStart w:id="111" w:name="_Toc13411_WPSOffice_Level1"/>
      <w:bookmarkStart w:id="112" w:name="_Toc16497"/>
      <w:bookmarkStart w:id="113" w:name="_Toc31167_WPSOffice_Level1"/>
      <w:bookmarkStart w:id="114" w:name="_Toc17016_WPSOffice_Level1"/>
      <w:bookmarkStart w:id="115" w:name="_Toc17899741"/>
      <w:bookmarkStart w:id="116" w:name="_Toc8634_WPSOffice_Level1"/>
      <w:r>
        <w:rPr>
          <w:rFonts w:hint="eastAsia" w:ascii="黑体" w:hAnsi="黑体" w:eastAsia="黑体" w:cs="黑体"/>
          <w:kern w:val="0"/>
          <w:sz w:val="32"/>
          <w:szCs w:val="32"/>
        </w:rPr>
        <w:t>二、基本原则</w:t>
      </w:r>
      <w:bookmarkEnd w:id="111"/>
      <w:bookmarkEnd w:id="112"/>
      <w:bookmarkEnd w:id="113"/>
      <w:bookmarkEnd w:id="114"/>
      <w:bookmarkEnd w:id="115"/>
      <w:bookmarkEnd w:id="116"/>
    </w:p>
    <w:p w14:paraId="695E886A">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1.坚持“以人为本”的原则。保障广大师生的切身利益和维护教学秩序是应急工作的出发点，积极预防和最大限度地减少停电对学校教学、生活造成的损失和不利影响。</w:t>
      </w:r>
    </w:p>
    <w:p w14:paraId="105477BB">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2.坚持预防为主的原则。把应对停电停水事情的发生落实到学校日常管理之中，增强预警分析，做好预案演练，提高防范意识，将预防与应急处置有机结合起来。</w:t>
      </w:r>
    </w:p>
    <w:p w14:paraId="54D04872">
      <w:pPr>
        <w:spacing w:line="480" w:lineRule="exact"/>
        <w:ind w:firstLine="640" w:firstLineChars="200"/>
        <w:jc w:val="left"/>
        <w:rPr>
          <w:rFonts w:hint="eastAsia" w:ascii="黑体" w:hAnsi="黑体" w:eastAsia="黑体" w:cs="黑体"/>
          <w:kern w:val="0"/>
          <w:sz w:val="32"/>
          <w:szCs w:val="32"/>
        </w:rPr>
      </w:pPr>
      <w:bookmarkStart w:id="117" w:name="_Toc4700_WPSOffice_Level1"/>
      <w:bookmarkStart w:id="118" w:name="_Toc15940_WPSOffice_Level1"/>
      <w:bookmarkStart w:id="119" w:name="_Toc13201_WPSOffice_Level1"/>
      <w:bookmarkStart w:id="120" w:name="_Toc17899742"/>
      <w:bookmarkStart w:id="121" w:name="_Toc17679_WPSOffice_Level1"/>
      <w:r>
        <w:rPr>
          <w:rFonts w:hint="eastAsia" w:ascii="黑体" w:hAnsi="黑体" w:eastAsia="黑体" w:cs="黑体"/>
          <w:kern w:val="0"/>
          <w:sz w:val="32"/>
          <w:szCs w:val="32"/>
        </w:rPr>
        <w:t>三、组织领导机构</w:t>
      </w:r>
      <w:bookmarkEnd w:id="117"/>
      <w:bookmarkEnd w:id="118"/>
      <w:bookmarkEnd w:id="119"/>
      <w:bookmarkEnd w:id="120"/>
      <w:bookmarkEnd w:id="121"/>
    </w:p>
    <w:p w14:paraId="369760FA">
      <w:pPr>
        <w:spacing w:line="480" w:lineRule="exact"/>
        <w:ind w:firstLine="640" w:firstLineChars="200"/>
        <w:jc w:val="left"/>
        <w:rPr>
          <w:rFonts w:ascii="仿宋_GB2312" w:hAnsi="宋体" w:eastAsia="仿宋_GB2312" w:cs="宋体"/>
          <w:kern w:val="0"/>
          <w:sz w:val="32"/>
          <w:szCs w:val="32"/>
        </w:rPr>
      </w:pPr>
      <w:r>
        <w:rPr>
          <w:rFonts w:hint="eastAsia" w:ascii="仿宋_GB2312" w:hAnsi="仿宋_GB2312" w:eastAsia="仿宋_GB2312" w:cs="仿宋_GB2312"/>
          <w:kern w:val="0"/>
          <w:sz w:val="32"/>
          <w:szCs w:val="32"/>
        </w:rPr>
        <w:t>由校区应急指挥领导小组负责学校停电停水应急处置全面工作。</w:t>
      </w:r>
    </w:p>
    <w:p w14:paraId="61080E99">
      <w:pPr>
        <w:spacing w:line="480" w:lineRule="exact"/>
        <w:ind w:firstLine="640" w:firstLineChars="200"/>
        <w:jc w:val="left"/>
        <w:rPr>
          <w:rFonts w:hint="eastAsia" w:ascii="黑体" w:hAnsi="黑体" w:eastAsia="黑体" w:cs="黑体"/>
          <w:kern w:val="0"/>
          <w:sz w:val="32"/>
          <w:szCs w:val="32"/>
        </w:rPr>
      </w:pPr>
      <w:bookmarkStart w:id="122" w:name="_Toc713_WPSOffice_Level1"/>
      <w:bookmarkStart w:id="123" w:name="_Toc17899743"/>
      <w:bookmarkStart w:id="124" w:name="_Toc10055_WPSOffice_Level1"/>
      <w:bookmarkStart w:id="125" w:name="_Toc424"/>
      <w:bookmarkStart w:id="126" w:name="_Toc23178_WPSOffice_Level1"/>
      <w:bookmarkStart w:id="127" w:name="_Toc20471_WPSOffice_Level1"/>
      <w:r>
        <w:rPr>
          <w:rFonts w:hint="eastAsia" w:ascii="黑体" w:hAnsi="黑体" w:eastAsia="黑体" w:cs="黑体"/>
          <w:kern w:val="0"/>
          <w:sz w:val="32"/>
          <w:szCs w:val="32"/>
        </w:rPr>
        <w:t>四、停电停水应急处置</w:t>
      </w:r>
      <w:bookmarkEnd w:id="122"/>
      <w:bookmarkEnd w:id="123"/>
      <w:bookmarkEnd w:id="124"/>
      <w:bookmarkEnd w:id="125"/>
      <w:bookmarkEnd w:id="126"/>
      <w:bookmarkEnd w:id="127"/>
    </w:p>
    <w:p w14:paraId="0D9C040F">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因校内线路故障出现停电，学校总务处以最快时间内抢修，首先要保障基本生活用电用水。</w:t>
      </w:r>
    </w:p>
    <w:p w14:paraId="7E791D9B">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如果供电局提前通知停电，自来水公司提前通知停水，领导小组办公室要提前对学校发出停电停水通知，检查相关设备，确保最短时间恢复正常供电供水。</w:t>
      </w:r>
    </w:p>
    <w:p w14:paraId="41A4FFCD">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教学工作开展期间，特别是学生晚自习时，若出现突然停电情况，首先要求学生继续留在教室内，班主任（若班主任不在班时当堂任课老师）负责进行管理。然后与值班领导取得联系，等待来电，若停电时间过长，学校要做出取消晚自习等相应调整，及时通知年级、班级、宿舍、门卫等各级部门，之后学生在值日教师指挥下秩序井然地离开教室。</w:t>
      </w:r>
    </w:p>
    <w:p w14:paraId="045FF57B">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宿舍要特别注意晚间停电时的防控工作，如停电不能在短时间内恢复，须及时安置学生有序就寝；如果停电可能危害学生的生命安全和健康，要按照平时紧急疏散所训练的形式，所有值班老师控制楼道、楼梯口，组织学生有序疏散，各楼层疏散必须错开时间，防止踩踏事故的发生。</w:t>
      </w:r>
    </w:p>
    <w:p w14:paraId="6B3E0B44">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疏散时所有值班老师、值班宿管，必须随所在班级、所在楼层同学一起，负责疏散时的指挥和组织，直到所有学生离开宿舍楼到制定疏散区域。然后，及时合作查寝，清点本班人数，及时上报。</w:t>
      </w:r>
    </w:p>
    <w:p w14:paraId="1FC1ECF0">
      <w:pPr>
        <w:spacing w:line="480" w:lineRule="exact"/>
        <w:ind w:firstLine="640" w:firstLineChars="200"/>
        <w:jc w:val="left"/>
        <w:rPr>
          <w:rFonts w:hint="eastAsia" w:ascii="黑体" w:hAnsi="黑体" w:eastAsia="黑体" w:cs="黑体"/>
          <w:sz w:val="32"/>
          <w:szCs w:val="32"/>
        </w:rPr>
      </w:pPr>
      <w:bookmarkStart w:id="128" w:name="_Toc9494_WPSOffice_Level1"/>
      <w:bookmarkStart w:id="129" w:name="_Toc17899744"/>
      <w:bookmarkStart w:id="130" w:name="_Toc30605"/>
      <w:bookmarkStart w:id="131" w:name="_Toc17697_WPSOffice_Level1"/>
      <w:bookmarkStart w:id="132" w:name="_Toc32523_WPSOffice_Level1"/>
      <w:bookmarkStart w:id="133" w:name="_Toc3679_WPSOffice_Level1"/>
      <w:r>
        <w:rPr>
          <w:rFonts w:hint="eastAsia" w:ascii="黑体" w:hAnsi="黑体" w:eastAsia="黑体" w:cs="黑体"/>
          <w:kern w:val="0"/>
          <w:sz w:val="32"/>
          <w:szCs w:val="32"/>
        </w:rPr>
        <w:t>五、具体要求</w:t>
      </w:r>
      <w:bookmarkEnd w:id="128"/>
      <w:bookmarkEnd w:id="129"/>
      <w:bookmarkEnd w:id="130"/>
      <w:bookmarkEnd w:id="131"/>
      <w:bookmarkEnd w:id="132"/>
      <w:bookmarkEnd w:id="133"/>
    </w:p>
    <w:p w14:paraId="289FFD63">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任何情况任何程度的停电，值班人员必须第一时间向领导小组汇报。</w:t>
      </w:r>
    </w:p>
    <w:p w14:paraId="69C94BF4">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领导小组马上安排相关人员进行抢修，并根据时间及影响范围报告组长，启动应急预案，按处置办法做好相关工作。</w:t>
      </w:r>
    </w:p>
    <w:p w14:paraId="6231DE4F">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事件结束后，应急领导小组要召开总结会议，对停电停水事件的发生及应对过程进行总结，进一步改进工作方式、方法，对暴露出的问题要及时改正、解决。</w:t>
      </w:r>
    </w:p>
    <w:p w14:paraId="5CAB6058">
      <w:pPr>
        <w:spacing w:line="4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总务处应经常检查应急灯，准备必要的应对停电停水所需的物资和工具。</w:t>
      </w:r>
    </w:p>
    <w:p w14:paraId="389CE51E"/>
    <w:p w14:paraId="11E58003"/>
    <w:p w14:paraId="4255AC06">
      <w:pPr>
        <w:rPr>
          <w:rFonts w:hint="eastAsia"/>
          <w:lang w:eastAsia="zh-CN"/>
        </w:rPr>
      </w:pPr>
      <w:bookmarkStart w:id="134" w:name="_Toc28943"/>
      <w:r>
        <w:rPr>
          <w:rFonts w:hint="eastAsia"/>
          <w:lang w:eastAsia="zh-CN"/>
        </w:rPr>
        <w:br w:type="page"/>
      </w:r>
    </w:p>
    <w:p w14:paraId="388E6B6E">
      <w:pPr>
        <w:pStyle w:val="2"/>
        <w:jc w:val="center"/>
        <w:rPr>
          <w:rFonts w:hint="eastAsia"/>
          <w:lang w:eastAsia="zh-CN"/>
        </w:rPr>
      </w:pPr>
      <w:r>
        <w:rPr>
          <w:rFonts w:hint="eastAsia" w:ascii="方正小标宋_GBK" w:hAnsi="方正小标宋_GBK" w:eastAsia="方正小标宋_GBK" w:cs="方正小标宋_GBK"/>
          <w:b w:val="0"/>
          <w:bCs/>
          <w:lang w:eastAsia="zh-CN"/>
        </w:rPr>
        <w:t>防汛安全应急预案</w:t>
      </w:r>
      <w:bookmarkEnd w:id="134"/>
    </w:p>
    <w:p w14:paraId="4DEFFE57">
      <w:pPr>
        <w:rPr>
          <w:lang w:eastAsia="zh-CN"/>
        </w:rPr>
      </w:pPr>
    </w:p>
    <w:p w14:paraId="4EA9BA35">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为了切实做好防汛工作，认</w:t>
      </w:r>
      <w:bookmarkStart w:id="135" w:name="_GoBack"/>
      <w:bookmarkEnd w:id="135"/>
      <w:r>
        <w:rPr>
          <w:rFonts w:hint="eastAsia" w:ascii="仿宋_GB2312" w:hAnsi="仿宋_GB2312" w:eastAsia="仿宋_GB2312" w:cs="仿宋_GB2312"/>
          <w:sz w:val="32"/>
          <w:szCs w:val="32"/>
        </w:rPr>
        <w:t>真落实学校安全事故防范措施，加强学校重大安全事故应急救援工作，迅速、有序、高效地处理汛期安全事故，确保在第一时间集中全部力量投入抢险救助，尽最大努力减少人员伤亡及财产损失，及时消除事故发生后的连带隐患，最大限度地保障师生和学校安全，根据上级有关精神，结合我校实际情况，特制定本防汛工作预案：</w:t>
      </w:r>
    </w:p>
    <w:p w14:paraId="2AEFD936">
      <w:pPr>
        <w:pStyle w:val="8"/>
        <w:keepNext w:val="0"/>
        <w:keepLines w:val="0"/>
        <w:pageBreakBefore w:val="0"/>
        <w:kinsoku/>
        <w:wordWrap/>
        <w:overflowPunct/>
        <w:topLinePunct w:val="0"/>
        <w:autoSpaceDE/>
        <w:autoSpaceDN/>
        <w:bidi w:val="0"/>
        <w:adjustRightInd/>
        <w:snapToGrid/>
        <w:spacing w:beforeAutospacing="0" w:afterAutospacing="0" w:line="375" w:lineRule="atLeast"/>
        <w:ind w:firstLine="640" w:firstLineChars="200"/>
        <w:jc w:val="both"/>
        <w:textAlignment w:val="auto"/>
        <w:rPr>
          <w:rFonts w:hint="eastAsia" w:ascii="黑体" w:hAnsi="黑体" w:eastAsia="黑体" w:cs="黑体"/>
          <w:b w:val="0"/>
          <w:bCs/>
          <w:i w:val="0"/>
          <w:iCs w:val="0"/>
          <w:color w:val="333333"/>
          <w:sz w:val="32"/>
          <w:szCs w:val="32"/>
        </w:rPr>
      </w:pPr>
      <w:r>
        <w:rPr>
          <w:rFonts w:hint="eastAsia" w:ascii="黑体" w:hAnsi="黑体" w:eastAsia="黑体" w:cs="黑体"/>
          <w:b w:val="0"/>
          <w:bCs/>
          <w:i w:val="0"/>
          <w:iCs w:val="0"/>
          <w:color w:val="333333"/>
          <w:sz w:val="32"/>
          <w:szCs w:val="32"/>
        </w:rPr>
        <w:t>一、</w:t>
      </w:r>
      <w:r>
        <w:rPr>
          <w:rFonts w:hint="eastAsia" w:ascii="黑体" w:hAnsi="黑体" w:eastAsia="黑体" w:cs="黑体"/>
          <w:b w:val="0"/>
          <w:bCs/>
          <w:i w:val="0"/>
          <w:iCs w:val="0"/>
          <w:sz w:val="32"/>
          <w:szCs w:val="32"/>
        </w:rPr>
        <w:t>加强组织领导</w:t>
      </w:r>
    </w:p>
    <w:p w14:paraId="6F156B2C">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学校成立防汛工作领导小组，负责全面防汛工作。</w:t>
      </w:r>
    </w:p>
    <w:p w14:paraId="4022D994">
      <w:pPr>
        <w:spacing w:line="48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组</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长：李喜明</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林峰</w:t>
      </w:r>
    </w:p>
    <w:p w14:paraId="327B23D9">
      <w:pPr>
        <w:spacing w:line="48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副组长：何建辉</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崔世范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程守江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李红勤</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王光玉</w:t>
      </w:r>
    </w:p>
    <w:p w14:paraId="02DEEF91">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李桂超</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郑涛丽</w:t>
      </w:r>
    </w:p>
    <w:p w14:paraId="6A3783A4">
      <w:pPr>
        <w:spacing w:line="48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成</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员：肖寒鹏</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朱建奇</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孙志强</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赵若飞</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冉生全</w:t>
      </w:r>
    </w:p>
    <w:p w14:paraId="12E7C658">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芮亚彬</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马明豹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贾武强</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王</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贤</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黄</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李朝阳</w:t>
      </w:r>
    </w:p>
    <w:p w14:paraId="6AA8921C">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王清照</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郭华轩</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米</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伟</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张</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露</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蒋冬青</w:t>
      </w:r>
    </w:p>
    <w:p w14:paraId="08A8A679">
      <w:pPr>
        <w:spacing w:line="48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李德江</w:t>
      </w:r>
    </w:p>
    <w:p w14:paraId="205B375A">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成立防汛工作应急小分队。由学校中层以上人员、各年级年级部成员、政教处工作人员及学校保安，组成学校应急小分队，有突发情况时，在学校领导的指挥下，随时调动应急小分队。</w:t>
      </w:r>
    </w:p>
    <w:p w14:paraId="34DB8633">
      <w:pPr>
        <w:keepNext w:val="0"/>
        <w:keepLines w:val="0"/>
        <w:pageBreakBefore w:val="0"/>
        <w:widowControl/>
        <w:kinsoku/>
        <w:wordWrap/>
        <w:overflowPunct/>
        <w:topLinePunct w:val="0"/>
        <w:autoSpaceDE/>
        <w:autoSpaceDN/>
        <w:bidi w:val="0"/>
        <w:adjustRightInd/>
        <w:snapToGrid/>
        <w:spacing w:line="450" w:lineRule="atLeast"/>
        <w:ind w:firstLine="640" w:firstLineChars="200"/>
        <w:jc w:val="both"/>
        <w:textAlignment w:val="auto"/>
        <w:rPr>
          <w:rFonts w:hint="eastAsia" w:ascii="仿宋" w:hAnsi="仿宋" w:eastAsia="仿宋" w:cs="宋体"/>
          <w:b w:val="0"/>
          <w:bCs/>
          <w:i w:val="0"/>
          <w:iCs w:val="0"/>
          <w:color w:val="000000"/>
          <w:kern w:val="0"/>
          <w:sz w:val="32"/>
          <w:szCs w:val="32"/>
        </w:rPr>
      </w:pPr>
      <w:r>
        <w:rPr>
          <w:rFonts w:hint="eastAsia" w:ascii="黑体" w:hAnsi="黑体" w:eastAsia="黑体" w:cs="黑体"/>
          <w:b w:val="0"/>
          <w:bCs/>
          <w:i w:val="0"/>
          <w:iCs w:val="0"/>
          <w:color w:val="000000"/>
          <w:kern w:val="0"/>
          <w:sz w:val="32"/>
          <w:szCs w:val="32"/>
        </w:rPr>
        <w:t>二、预警响应行动</w:t>
      </w:r>
    </w:p>
    <w:p w14:paraId="308DAF92">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与上级主管部门、属地防汛部门、救援部门保持紧密联系，建立联动机制。接到防汛预警通报后，领导小组立即进入临战状态，依法发布有关消息和警报，全面组织各项防汛工作。防汛期间坚持24小时值班。实行领导值班制度，值班人员要坚守岗位，不能离岗、脱岗、代岗，如遇大雨，主要领导、班子成员及相关老师必须到岗。</w:t>
      </w:r>
    </w:p>
    <w:p w14:paraId="32EEE3BB">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防汛期间，停止各项活动的开展，视情况可提前放学，或按照上级主管部门指示停工停学。做好学生避险看护工作，尤其是对住所离校远的走读学生，在没家长接送和老师看护下，不能单独离校。</w:t>
      </w:r>
    </w:p>
    <w:p w14:paraId="59F2C99D">
      <w:pPr>
        <w:spacing w:line="48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对学校所有建筑、设施进行全面检查，封堵、关闭危险场所。加强对供电输电等重要设备、场所的防护，加强对易燃易爆物品、有毒有害化学品的管理</w:t>
      </w:r>
      <w:r>
        <w:rPr>
          <w:rFonts w:hint="eastAsia" w:ascii="仿宋_GB2312" w:hAnsi="仿宋_GB2312" w:eastAsia="仿宋_GB2312" w:cs="仿宋_GB2312"/>
          <w:sz w:val="32"/>
          <w:szCs w:val="32"/>
          <w:lang w:eastAsia="zh-CN"/>
        </w:rPr>
        <w:t>。</w:t>
      </w:r>
    </w:p>
    <w:p w14:paraId="37C2D298">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加强防汛知识宣传教育与安全教育提醒，做好师生、学生家长思想稳定工作。</w:t>
      </w:r>
    </w:p>
    <w:p w14:paraId="5ADB6B55">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加强各类值班值勤，保持通信畅通，及时掌握天气与汛情发展情况，全力维护正常教学、工作和生活秩序。</w:t>
      </w:r>
    </w:p>
    <w:p w14:paraId="7A9D7A08">
      <w:pPr>
        <w:keepNext w:val="0"/>
        <w:keepLines w:val="0"/>
        <w:pageBreakBefore w:val="0"/>
        <w:widowControl/>
        <w:kinsoku/>
        <w:wordWrap/>
        <w:overflowPunct/>
        <w:topLinePunct w:val="0"/>
        <w:autoSpaceDE/>
        <w:autoSpaceDN/>
        <w:bidi w:val="0"/>
        <w:adjustRightInd/>
        <w:snapToGrid/>
        <w:spacing w:line="450" w:lineRule="atLeast"/>
        <w:ind w:firstLine="640" w:firstLineChars="200"/>
        <w:jc w:val="both"/>
        <w:textAlignment w:val="auto"/>
        <w:rPr>
          <w:rFonts w:hint="eastAsia" w:ascii="仿宋" w:hAnsi="仿宋" w:eastAsia="仿宋" w:cs="宋体"/>
          <w:b w:val="0"/>
          <w:bCs/>
          <w:i w:val="0"/>
          <w:iCs w:val="0"/>
          <w:color w:val="000000"/>
          <w:kern w:val="0"/>
          <w:sz w:val="32"/>
          <w:szCs w:val="32"/>
        </w:rPr>
      </w:pPr>
      <w:r>
        <w:rPr>
          <w:rFonts w:hint="eastAsia" w:ascii="黑体" w:hAnsi="黑体" w:eastAsia="黑体" w:cs="黑体"/>
          <w:b w:val="0"/>
          <w:bCs/>
          <w:i w:val="0"/>
          <w:iCs w:val="0"/>
          <w:color w:val="000000"/>
          <w:kern w:val="0"/>
          <w:sz w:val="32"/>
          <w:szCs w:val="32"/>
        </w:rPr>
        <w:t>三、防汛应急行动</w:t>
      </w:r>
    </w:p>
    <w:p w14:paraId="2455AC7B">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领导小组在上级统一组织指挥下，迅速组织学校抢险救灾。</w:t>
      </w:r>
    </w:p>
    <w:p w14:paraId="653060F2">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（1）迅速发出紧急警报信号，组织所有师生撤离至安全地带，并根据实际情况，分析研判，决定是否进行人员转移或是固守待援。</w:t>
      </w:r>
    </w:p>
    <w:p w14:paraId="75CE8D27">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（2）迅速关闭、切断输电系统和各种明火，防止发生触电等意外事故。</w:t>
      </w:r>
    </w:p>
    <w:p w14:paraId="2F4D4EC4">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（3）迅速开展以抢救人员为主要内容的现场救护工作，并在地下车库、配电室、水泵房等重点部位构筑阻水、防水设施。</w:t>
      </w:r>
    </w:p>
    <w:p w14:paraId="7B324C82">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（4）加强对重要设备、重要物品的救护和保护，加强校园值班值勤和巡逻，做好校园安全保卫与防范工作。</w:t>
      </w:r>
    </w:p>
    <w:p w14:paraId="070908EA">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（5）全力以赴做好在校人员生活保障、医疗保障与安全管理工作。</w:t>
      </w:r>
    </w:p>
    <w:p w14:paraId="5A823FA1">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积极做好广大师生的思想工作，消除恐慌心理，稳定人心，全力维护学校安全稳定。</w:t>
      </w:r>
    </w:p>
    <w:p w14:paraId="23979C66">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迅速了解和掌握本校受灾情况，及时汇总上报主管部门、属地相关防汛部门与救援部门。</w:t>
      </w:r>
    </w:p>
    <w:p w14:paraId="21ADA912">
      <w:pPr>
        <w:keepNext w:val="0"/>
        <w:keepLines w:val="0"/>
        <w:pageBreakBefore w:val="0"/>
        <w:widowControl/>
        <w:kinsoku/>
        <w:wordWrap/>
        <w:overflowPunct/>
        <w:topLinePunct w:val="0"/>
        <w:autoSpaceDE/>
        <w:autoSpaceDN/>
        <w:bidi w:val="0"/>
        <w:adjustRightInd/>
        <w:snapToGrid/>
        <w:spacing w:line="450" w:lineRule="atLeast"/>
        <w:ind w:firstLine="640" w:firstLineChars="200"/>
        <w:jc w:val="both"/>
        <w:textAlignment w:val="auto"/>
        <w:rPr>
          <w:rFonts w:hint="eastAsia" w:ascii="仿宋" w:hAnsi="仿宋" w:eastAsia="仿宋" w:cs="宋体"/>
          <w:b w:val="0"/>
          <w:bCs/>
          <w:i w:val="0"/>
          <w:iCs w:val="0"/>
          <w:color w:val="000000"/>
          <w:kern w:val="0"/>
          <w:sz w:val="32"/>
          <w:szCs w:val="32"/>
        </w:rPr>
      </w:pPr>
      <w:r>
        <w:rPr>
          <w:rFonts w:hint="eastAsia" w:ascii="黑体" w:hAnsi="黑体" w:eastAsia="黑体" w:cs="黑体"/>
          <w:b w:val="0"/>
          <w:bCs/>
          <w:i w:val="0"/>
          <w:iCs w:val="0"/>
          <w:color w:val="000000"/>
          <w:kern w:val="0"/>
          <w:sz w:val="32"/>
          <w:szCs w:val="32"/>
        </w:rPr>
        <w:t>四、注意事项</w:t>
      </w:r>
    </w:p>
    <w:p w14:paraId="2196204E">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防汛抗洪的首要的任务就是保护人员的生命安全，救灾要在确保人员不受伤害的前提下进行。</w:t>
      </w:r>
    </w:p>
    <w:p w14:paraId="7702A92E">
      <w:pPr>
        <w:spacing w:line="4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一般不组织学生参加救灾。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CC937C"/>
    <w:multiLevelType w:val="singleLevel"/>
    <w:tmpl w:val="D8CC937C"/>
    <w:lvl w:ilvl="0" w:tentative="0">
      <w:start w:val="1"/>
      <w:numFmt w:val="decimal"/>
      <w:pStyle w:val="5"/>
      <w:lvlText w:val="%1."/>
      <w:lvlJc w:val="left"/>
      <w:pPr>
        <w:ind w:left="425" w:hanging="425"/>
      </w:pPr>
      <w:rPr>
        <w:rFonts w:hint="default"/>
      </w:rPr>
    </w:lvl>
  </w:abstractNum>
  <w:abstractNum w:abstractNumId="1">
    <w:nsid w:val="22C66983"/>
    <w:multiLevelType w:val="singleLevel"/>
    <w:tmpl w:val="22C66983"/>
    <w:lvl w:ilvl="0" w:tentative="0">
      <w:start w:val="1"/>
      <w:numFmt w:val="chineseCounting"/>
      <w:pStyle w:val="4"/>
      <w:suff w:val="nothing"/>
      <w:lvlText w:val="（%1）"/>
      <w:lvlJc w:val="left"/>
      <w:pPr>
        <w:ind w:left="0" w:firstLine="420"/>
      </w:pPr>
      <w:rPr>
        <w:rFonts w:hint="eastAsia"/>
      </w:rPr>
    </w:lvl>
  </w:abstractNum>
  <w:abstractNum w:abstractNumId="2">
    <w:nsid w:val="7B8A49F1"/>
    <w:multiLevelType w:val="singleLevel"/>
    <w:tmpl w:val="7B8A49F1"/>
    <w:lvl w:ilvl="0" w:tentative="0">
      <w:start w:val="1"/>
      <w:numFmt w:val="chineseCounting"/>
      <w:pStyle w:val="3"/>
      <w:suff w:val="nothing"/>
      <w:lvlText w:val="%1、"/>
      <w:lvlJc w:val="left"/>
      <w:pPr>
        <w:ind w:left="0" w:firstLine="42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D21748"/>
    <w:rsid w:val="003E7640"/>
    <w:rsid w:val="00B5030F"/>
    <w:rsid w:val="00B5103F"/>
    <w:rsid w:val="00C93A69"/>
    <w:rsid w:val="04B44A73"/>
    <w:rsid w:val="05F004AD"/>
    <w:rsid w:val="089F384B"/>
    <w:rsid w:val="09280EEF"/>
    <w:rsid w:val="099346C1"/>
    <w:rsid w:val="13D21748"/>
    <w:rsid w:val="1555358D"/>
    <w:rsid w:val="1B7B12F2"/>
    <w:rsid w:val="221D414D"/>
    <w:rsid w:val="24D82538"/>
    <w:rsid w:val="2E2B1457"/>
    <w:rsid w:val="30FB1E6B"/>
    <w:rsid w:val="32E64D8F"/>
    <w:rsid w:val="344E3613"/>
    <w:rsid w:val="3F623BD0"/>
    <w:rsid w:val="41E47C71"/>
    <w:rsid w:val="42992048"/>
    <w:rsid w:val="480E23EA"/>
    <w:rsid w:val="4CF46CB1"/>
    <w:rsid w:val="4E752FC1"/>
    <w:rsid w:val="584D3B14"/>
    <w:rsid w:val="62CF1CB5"/>
    <w:rsid w:val="67366A4A"/>
    <w:rsid w:val="6A051E3F"/>
    <w:rsid w:val="701E189E"/>
    <w:rsid w:val="73755187"/>
    <w:rsid w:val="7B557C92"/>
    <w:rsid w:val="7FDE3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00" w:after="100"/>
      <w:jc w:val="center"/>
      <w:outlineLvl w:val="0"/>
    </w:pPr>
    <w:rPr>
      <w:rFonts w:ascii="Arial" w:hAnsi="Arial" w:eastAsia="宋体" w:cs="Arial"/>
      <w:b/>
      <w:snapToGrid w:val="0"/>
      <w:color w:val="000000"/>
      <w:kern w:val="44"/>
      <w:sz w:val="44"/>
      <w:szCs w:val="21"/>
      <w:lang w:eastAsia="en-US"/>
    </w:rPr>
  </w:style>
  <w:style w:type="paragraph" w:styleId="3">
    <w:name w:val="heading 2"/>
    <w:basedOn w:val="1"/>
    <w:next w:val="1"/>
    <w:semiHidden/>
    <w:unhideWhenUsed/>
    <w:qFormat/>
    <w:uiPriority w:val="0"/>
    <w:pPr>
      <w:keepNext/>
      <w:keepLines/>
      <w:numPr>
        <w:ilvl w:val="0"/>
        <w:numId w:val="1"/>
      </w:numPr>
      <w:spacing w:line="560" w:lineRule="exact"/>
      <w:outlineLvl w:val="1"/>
    </w:pPr>
    <w:rPr>
      <w:rFonts w:ascii="Arial" w:hAnsi="Arial" w:eastAsia="黑体"/>
      <w:b/>
    </w:rPr>
  </w:style>
  <w:style w:type="paragraph" w:styleId="4">
    <w:name w:val="heading 3"/>
    <w:basedOn w:val="1"/>
    <w:next w:val="1"/>
    <w:semiHidden/>
    <w:unhideWhenUsed/>
    <w:qFormat/>
    <w:uiPriority w:val="0"/>
    <w:pPr>
      <w:keepNext/>
      <w:keepLines/>
      <w:numPr>
        <w:ilvl w:val="0"/>
        <w:numId w:val="2"/>
      </w:numPr>
      <w:spacing w:line="560" w:lineRule="exact"/>
      <w:outlineLvl w:val="2"/>
    </w:pPr>
    <w:rPr>
      <w:rFonts w:eastAsia="楷体"/>
      <w:b/>
    </w:rPr>
  </w:style>
  <w:style w:type="paragraph" w:styleId="5">
    <w:name w:val="heading 4"/>
    <w:basedOn w:val="1"/>
    <w:next w:val="1"/>
    <w:semiHidden/>
    <w:unhideWhenUsed/>
    <w:qFormat/>
    <w:uiPriority w:val="0"/>
    <w:pPr>
      <w:keepNext/>
      <w:keepLines/>
      <w:numPr>
        <w:ilvl w:val="0"/>
        <w:numId w:val="3"/>
      </w:numPr>
      <w:outlineLvl w:val="3"/>
    </w:pPr>
    <w:rPr>
      <w:rFonts w:ascii="Arial" w:hAnsi="Arial" w:eastAsia="仿宋"/>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ody Text"/>
    <w:basedOn w:val="1"/>
    <w:qFormat/>
    <w:uiPriority w:val="0"/>
    <w:pPr>
      <w:spacing w:line="560" w:lineRule="exact"/>
      <w:ind w:firstLine="620" w:firstLineChars="200"/>
    </w:pPr>
    <w:rPr>
      <w:rFonts w:ascii="仿宋" w:hAnsi="仿宋" w:eastAsia="仿宋" w:cs="仿宋"/>
      <w:snapToGrid w:val="0"/>
      <w:color w:val="000000"/>
      <w:kern w:val="0"/>
      <w:sz w:val="32"/>
      <w:szCs w:val="31"/>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spacing w:beforeAutospacing="1" w:afterAutospacing="1"/>
      <w:jc w:val="left"/>
    </w:pPr>
    <w:rPr>
      <w:kern w:val="0"/>
      <w:sz w:val="24"/>
    </w:rPr>
  </w:style>
  <w:style w:type="paragraph" w:customStyle="1" w:styleId="11">
    <w:name w:val="表格文字"/>
    <w:basedOn w:val="1"/>
    <w:qFormat/>
    <w:uiPriority w:val="0"/>
    <w:pPr>
      <w:spacing w:line="360" w:lineRule="exact"/>
    </w:pPr>
    <w:rPr>
      <w:rFonts w:hint="eastAsia" w:ascii="仿宋" w:hAnsi="仿宋" w:eastAsia="仿宋" w:cs="仿宋"/>
      <w:snapToGrid w:val="0"/>
      <w:color w:val="000000"/>
      <w:kern w:val="0"/>
      <w:sz w:val="28"/>
      <w:szCs w:val="3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5248</Words>
  <Characters>5332</Characters>
  <Lines>182</Lines>
  <Paragraphs>160</Paragraphs>
  <TotalTime>15</TotalTime>
  <ScaleCrop>false</ScaleCrop>
  <LinksUpToDate>false</LinksUpToDate>
  <CharactersWithSpaces>5332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2025-10-16T07:25:00Z</dcterms:created>
  <dc:creator>ezlife</dc:creator>
  <cp:lastModifiedBy>123</cp:lastModifiedBy>
  <dcterms:modified xsi:type="dcterms:W3CDTF">2025-10-17T08:18:10Z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EC925832FD834BA797869D4FB0255016_11</vt:lpwstr>
  </property>
  <property fmtid="{D5CDD505-2E9C-101B-9397-08002B2CF9AE}" pid="4" name="KSOTemplateDocerSaveRecord">
    <vt:lpwstr>eyJoZGlkIjoiNDMzNmEwMDM0NWUzYTBmZTBlOGRjOWMwOWIxMmU0NGYiLCJ1c2VySWQiOiI0OTQ0NTI4MTcifQ==</vt:lpwstr>
  </property>
</Properties>
</file>