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0" w:lineRule="atLeast"/>
        <w:jc w:val="center"/>
        <w:rPr>
          <w:rStyle w:val="4"/>
          <w:rFonts w:hint="eastAsia" w:ascii="黑体" w:hAnsi="黑体" w:eastAsia="黑体" w:cs="黑体"/>
          <w:b/>
          <w:bCs/>
          <w:color w:val="000000"/>
          <w:sz w:val="36"/>
          <w:szCs w:val="36"/>
        </w:rPr>
      </w:pPr>
      <w:r>
        <w:rPr>
          <w:rStyle w:val="4"/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  <w:t>南阳二职校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声乐</w:t>
      </w:r>
      <w:r>
        <w:rPr>
          <w:rStyle w:val="4"/>
          <w:rFonts w:hint="eastAsia" w:ascii="黑体" w:hAnsi="黑体" w:eastAsia="黑体" w:cs="黑体"/>
          <w:b/>
          <w:bCs/>
          <w:color w:val="000000"/>
          <w:sz w:val="36"/>
          <w:szCs w:val="36"/>
        </w:rPr>
        <w:t>教室管理制度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为了规范我校声乐教室的管理,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0"/>
          <w:sz w:val="28"/>
          <w:szCs w:val="28"/>
          <w:shd w:val="clear" w:color="auto" w:fill="FFFFFF"/>
          <w:lang w:bidi="ar"/>
        </w:rPr>
        <w:t>保持良好的学习环境,特制定以下管理制度并严格执行。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1、凡使用声乐教室的教师和学生，必须熟悉设备的各种功能和操作方法，严格按照规定程序操作，确保设备正确使用。声乐教室的所有活动应在任课教师的指导下进行，不得在声乐教室开展与教学无关的活动。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2、声乐教室的相关设备应注意爱护、不得损坏;钢琴在每次使用前要用洁净软布轻擦干净，用后要盖好琴盖。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3、钢琴及相关设备的日常维护须由专业人士操作，其他人员不得拆卸钢琴及相关设备。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4、保持教室清洁卫生。严禁在声乐教室吃东西、乱丢纸屑、随地吐痰、大声喧哗等。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5、声乐教室钥匙由专人管理，严禁流失。非本专业学生不准进入，未经老师允许不准使用钢琴。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进入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声乐教室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必须保持安静，禁止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在教室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大声喧哗、打闹、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游戏、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利用智慧黑板观看电影及听音乐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与教学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无关活动。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使用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声乐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时必须时刻注意安全，私接电源、私插电器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充电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等存在火灾隐患的活动。离开画室时要随手关灯、电扇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空调等用电器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spacing w:line="450" w:lineRule="atLeast"/>
        <w:ind w:firstLine="567"/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color="auto" w:fill="FFFFFF"/>
          <w:lang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right"/>
        <w:textAlignment w:val="auto"/>
        <w:rPr>
          <w:rFonts w:hint="eastAsia" w:ascii="宋体" w:hAnsi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南阳第二中等职业学校 南阳市艺术中学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32"/>
          <w:szCs w:val="32"/>
          <w:lang w:val="en-US" w:eastAsia="zh-CN"/>
        </w:rPr>
        <w:t>2021年9月22日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92758"/>
    <w:rsid w:val="22C3508D"/>
    <w:rsid w:val="34C92758"/>
    <w:rsid w:val="5807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2021-10-11T08:26:00Z</dcterms:created>
  <dc:creator>Administrator</dc:creator>
  <cp:lastModifiedBy>Administrator</cp:lastModifiedBy>
  <dcterms:modified xsi:type="dcterms:W3CDTF">2021-10-11T09:50:13Z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