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5372A">
      <w:pPr>
        <w:pStyle w:val="3"/>
        <w:ind w:firstLine="0" w:firstLineChars="0"/>
      </w:pPr>
      <w:bookmarkStart w:id="1" w:name="_GoBack"/>
      <w:bookmarkStart w:id="0" w:name="_Toc23625"/>
      <w:r>
        <w:rPr>
          <w:rFonts w:hint="eastAsia"/>
        </w:rPr>
        <w:t>南阳二职校教材教辅管理制度</w:t>
      </w:r>
      <w:bookmarkEnd w:id="0"/>
    </w:p>
    <w:bookmarkEnd w:id="1"/>
    <w:p w14:paraId="3AB4152A">
      <w:pPr>
        <w:pStyle w:val="6"/>
        <w:ind w:firstLine="708" w:firstLineChars="253"/>
      </w:pPr>
      <w:r>
        <w:t>教材</w:t>
      </w:r>
      <w:r>
        <w:rPr>
          <w:rFonts w:hint="eastAsia"/>
        </w:rPr>
        <w:t>教辅</w:t>
      </w:r>
      <w:r>
        <w:t>是教师组织实施教学和学生学习的主要依据，选择使用高质量教材</w:t>
      </w:r>
      <w:r>
        <w:rPr>
          <w:rFonts w:hint="eastAsia"/>
        </w:rPr>
        <w:t>教辅</w:t>
      </w:r>
      <w:r>
        <w:t>是提高我</w:t>
      </w:r>
      <w:r>
        <w:rPr>
          <w:rFonts w:hint="eastAsia"/>
        </w:rPr>
        <w:t>校</w:t>
      </w:r>
      <w:r>
        <w:t>教学质量和知名度的重要保证和前提，为杜绝低水平教材</w:t>
      </w:r>
      <w:r>
        <w:rPr>
          <w:rFonts w:hint="eastAsia"/>
        </w:rPr>
        <w:t>教辅</w:t>
      </w:r>
      <w:r>
        <w:t>流入我</w:t>
      </w:r>
      <w:r>
        <w:rPr>
          <w:rFonts w:hint="eastAsia"/>
        </w:rPr>
        <w:t>校</w:t>
      </w:r>
      <w:r>
        <w:t>，规范教材</w:t>
      </w:r>
      <w:r>
        <w:rPr>
          <w:rFonts w:hint="eastAsia"/>
        </w:rPr>
        <w:t>教辅</w:t>
      </w:r>
      <w:r>
        <w:t>选用，明确各环节具体要求，特制订本制度。</w:t>
      </w:r>
    </w:p>
    <w:p w14:paraId="4C147A0B">
      <w:pPr>
        <w:widowControl/>
        <w:spacing w:line="360" w:lineRule="auto"/>
        <w:ind w:firstLine="650" w:firstLineChars="253"/>
        <w:jc w:val="left"/>
        <w:rPr>
          <w:rFonts w:ascii="Arial" w:hAnsi="Arial" w:cs="Arial"/>
          <w:b/>
          <w:color w:val="000000"/>
          <w:spacing w:val="8"/>
          <w:kern w:val="0"/>
          <w:sz w:val="24"/>
        </w:rPr>
      </w:pPr>
      <w:r>
        <w:rPr>
          <w:rFonts w:ascii="Arial" w:hAnsi="Arial" w:cs="Arial"/>
          <w:b/>
          <w:color w:val="000000"/>
          <w:spacing w:val="8"/>
          <w:kern w:val="0"/>
          <w:sz w:val="24"/>
        </w:rPr>
        <w:t>一、教材</w:t>
      </w:r>
      <w:r>
        <w:rPr>
          <w:rFonts w:hint="eastAsia" w:ascii="Arial" w:hAnsi="Arial" w:cs="Arial"/>
          <w:b/>
          <w:color w:val="000000"/>
          <w:spacing w:val="8"/>
          <w:kern w:val="0"/>
          <w:sz w:val="24"/>
        </w:rPr>
        <w:t>教辅</w:t>
      </w:r>
      <w:r>
        <w:rPr>
          <w:rFonts w:ascii="Arial" w:hAnsi="Arial" w:cs="Arial"/>
          <w:b/>
          <w:color w:val="000000"/>
          <w:spacing w:val="8"/>
          <w:kern w:val="0"/>
          <w:sz w:val="24"/>
        </w:rPr>
        <w:t>供应范围和种类</w:t>
      </w:r>
    </w:p>
    <w:p w14:paraId="7759FA77">
      <w:pPr>
        <w:pStyle w:val="6"/>
        <w:ind w:firstLine="708" w:firstLineChars="253"/>
      </w:pPr>
      <w:r>
        <w:t>1</w:t>
      </w:r>
      <w:r>
        <w:rPr>
          <w:rFonts w:hint="eastAsia"/>
        </w:rPr>
        <w:t>.</w:t>
      </w:r>
      <w:r>
        <w:t>教材</w:t>
      </w:r>
      <w:r>
        <w:rPr>
          <w:rFonts w:hint="eastAsia"/>
        </w:rPr>
        <w:t>教辅</w:t>
      </w:r>
      <w:r>
        <w:t>供应对象为学</w:t>
      </w:r>
      <w:r>
        <w:rPr>
          <w:rFonts w:hint="eastAsia"/>
        </w:rPr>
        <w:t>校</w:t>
      </w:r>
      <w:r>
        <w:t>在读的学生及任课教师。</w:t>
      </w:r>
    </w:p>
    <w:p w14:paraId="50A1DBA9">
      <w:pPr>
        <w:pStyle w:val="6"/>
        <w:ind w:firstLine="708" w:firstLineChars="253"/>
      </w:pPr>
      <w:r>
        <w:t>2</w:t>
      </w:r>
      <w:r>
        <w:rPr>
          <w:rFonts w:hint="eastAsia"/>
        </w:rPr>
        <w:t>.</w:t>
      </w:r>
      <w:r>
        <w:t>教学计划中的各门课程的教学用书、配套教学参考资料，均由教务科负责组织供应。</w:t>
      </w:r>
    </w:p>
    <w:p w14:paraId="5B7D1536">
      <w:pPr>
        <w:pStyle w:val="6"/>
        <w:ind w:firstLine="708" w:firstLineChars="253"/>
      </w:pPr>
      <w:r>
        <w:t>3</w:t>
      </w:r>
      <w:r>
        <w:rPr>
          <w:rFonts w:hint="eastAsia"/>
        </w:rPr>
        <w:t>.</w:t>
      </w:r>
      <w:r>
        <w:t>其他</w:t>
      </w:r>
      <w:r>
        <w:rPr>
          <w:rFonts w:hint="eastAsia"/>
        </w:rPr>
        <w:t>任何</w:t>
      </w:r>
      <w:r>
        <w:t>部门或个人不得向学生推销教材</w:t>
      </w:r>
      <w:r>
        <w:rPr>
          <w:rFonts w:hint="eastAsia"/>
        </w:rPr>
        <w:t>教辅</w:t>
      </w:r>
      <w:r>
        <w:t>。</w:t>
      </w:r>
    </w:p>
    <w:p w14:paraId="5750E485">
      <w:pPr>
        <w:widowControl/>
        <w:spacing w:line="360" w:lineRule="auto"/>
        <w:ind w:firstLine="650" w:firstLineChars="253"/>
        <w:jc w:val="left"/>
        <w:rPr>
          <w:rFonts w:ascii="Arial" w:hAnsi="Arial" w:cs="Arial"/>
          <w:b/>
          <w:color w:val="000000"/>
          <w:spacing w:val="8"/>
          <w:kern w:val="0"/>
          <w:sz w:val="24"/>
        </w:rPr>
      </w:pPr>
      <w:r>
        <w:rPr>
          <w:rFonts w:ascii="Arial" w:hAnsi="Arial" w:cs="Arial"/>
          <w:b/>
          <w:color w:val="000000"/>
          <w:spacing w:val="8"/>
          <w:kern w:val="0"/>
          <w:sz w:val="24"/>
        </w:rPr>
        <w:t>二、教材</w:t>
      </w:r>
      <w:r>
        <w:rPr>
          <w:rFonts w:hint="eastAsia" w:ascii="Arial" w:hAnsi="Arial" w:cs="Arial"/>
          <w:b/>
          <w:color w:val="000000"/>
          <w:spacing w:val="8"/>
          <w:kern w:val="0"/>
          <w:sz w:val="24"/>
        </w:rPr>
        <w:t>教辅</w:t>
      </w:r>
      <w:r>
        <w:rPr>
          <w:rFonts w:ascii="Arial" w:hAnsi="Arial" w:cs="Arial"/>
          <w:b/>
          <w:color w:val="000000"/>
          <w:spacing w:val="8"/>
          <w:kern w:val="0"/>
          <w:sz w:val="24"/>
        </w:rPr>
        <w:t>选购和预订办法</w:t>
      </w:r>
    </w:p>
    <w:p w14:paraId="07B9724F">
      <w:pPr>
        <w:widowControl/>
        <w:spacing w:line="360" w:lineRule="auto"/>
        <w:ind w:firstLine="647" w:firstLineChars="253"/>
        <w:jc w:val="left"/>
        <w:rPr>
          <w:rFonts w:ascii="Arial" w:hAnsi="Arial" w:cs="Arial"/>
          <w:color w:val="000000"/>
          <w:spacing w:val="8"/>
          <w:kern w:val="0"/>
          <w:sz w:val="24"/>
        </w:rPr>
      </w:pPr>
      <w:r>
        <w:rPr>
          <w:rFonts w:ascii="Arial" w:hAnsi="Arial" w:cs="Arial"/>
          <w:color w:val="000000"/>
          <w:spacing w:val="8"/>
          <w:kern w:val="0"/>
          <w:sz w:val="24"/>
        </w:rPr>
        <w:t>（一）选购和预订教材的原则</w:t>
      </w:r>
    </w:p>
    <w:p w14:paraId="3DEAE74F">
      <w:pPr>
        <w:pStyle w:val="6"/>
        <w:ind w:firstLine="708" w:firstLineChars="253"/>
      </w:pPr>
      <w:r>
        <w:t>1</w:t>
      </w:r>
      <w:r>
        <w:rPr>
          <w:rFonts w:hint="eastAsia"/>
        </w:rPr>
        <w:t>.升学班文化课教材严格按照新华书店统一的要求征订，教辅材料严格执行“一教一辅”的规定。</w:t>
      </w:r>
    </w:p>
    <w:p w14:paraId="5E90B0B3">
      <w:pPr>
        <w:pStyle w:val="6"/>
        <w:ind w:firstLine="708" w:firstLineChars="253"/>
      </w:pPr>
      <w:r>
        <w:t>2</w:t>
      </w:r>
      <w:r>
        <w:rPr>
          <w:rFonts w:hint="eastAsia"/>
        </w:rPr>
        <w:t>.职业班</w:t>
      </w:r>
      <w:r>
        <w:t>基础课教材</w:t>
      </w:r>
      <w:r>
        <w:rPr>
          <w:rFonts w:hint="eastAsia"/>
        </w:rPr>
        <w:t>教辅</w:t>
      </w:r>
      <w:r>
        <w:t>应优先选用获国家级或</w:t>
      </w:r>
      <w:r>
        <w:rPr>
          <w:rFonts w:hint="eastAsia"/>
        </w:rPr>
        <w:t>省教育厅</w:t>
      </w:r>
      <w:r>
        <w:t>的 “推荐教材”；其次选用规划统编教材，一般不能选用其它教材。</w:t>
      </w:r>
    </w:p>
    <w:p w14:paraId="12705EFB">
      <w:pPr>
        <w:pStyle w:val="6"/>
        <w:ind w:firstLine="708" w:firstLineChars="253"/>
      </w:pPr>
      <w:r>
        <w:t>3</w:t>
      </w:r>
      <w:r>
        <w:rPr>
          <w:rFonts w:hint="eastAsia"/>
        </w:rPr>
        <w:t>.</w:t>
      </w:r>
      <w:r>
        <w:t>专业及专业基础课教材</w:t>
      </w:r>
      <w:r>
        <w:rPr>
          <w:rFonts w:hint="eastAsia"/>
        </w:rPr>
        <w:t>教辅</w:t>
      </w:r>
      <w:r>
        <w:t>，一般以各专业出版社出版的、纳入国家教材统一征订的教材</w:t>
      </w:r>
      <w:r>
        <w:rPr>
          <w:rFonts w:hint="eastAsia"/>
        </w:rPr>
        <w:t>教辅</w:t>
      </w:r>
      <w:r>
        <w:t>为主，除特殊情况外，一般不使用其它教材。</w:t>
      </w:r>
    </w:p>
    <w:p w14:paraId="107D4BEC">
      <w:pPr>
        <w:pStyle w:val="6"/>
        <w:ind w:firstLine="708" w:firstLineChars="253"/>
      </w:pPr>
      <w:r>
        <w:t>4</w:t>
      </w:r>
      <w:r>
        <w:rPr>
          <w:rFonts w:hint="eastAsia"/>
        </w:rPr>
        <w:t>.</w:t>
      </w:r>
      <w:r>
        <w:t>上述条件不能满足，可考虑采用非统一征订正式出版的教材。</w:t>
      </w:r>
    </w:p>
    <w:p w14:paraId="51538DBD">
      <w:pPr>
        <w:pStyle w:val="6"/>
        <w:ind w:firstLine="708" w:firstLineChars="253"/>
      </w:pPr>
      <w:r>
        <w:t>5</w:t>
      </w:r>
      <w:r>
        <w:rPr>
          <w:rFonts w:hint="eastAsia"/>
        </w:rPr>
        <w:t>.</w:t>
      </w:r>
      <w:r>
        <w:t>在确实购买不到较适用的教材的情况下，方可考虑自编教材。</w:t>
      </w:r>
    </w:p>
    <w:p w14:paraId="75346160">
      <w:pPr>
        <w:pStyle w:val="6"/>
        <w:ind w:firstLine="708" w:firstLineChars="253"/>
      </w:pPr>
      <w:r>
        <w:rPr>
          <w:rFonts w:hint="eastAsia"/>
        </w:rPr>
        <w:t>6.</w:t>
      </w:r>
      <w:r>
        <w:t>选用教材</w:t>
      </w:r>
      <w:r>
        <w:rPr>
          <w:rFonts w:hint="eastAsia"/>
        </w:rPr>
        <w:t>教辅</w:t>
      </w:r>
      <w:r>
        <w:t>要首先考虑原</w:t>
      </w:r>
      <w:r>
        <w:rPr>
          <w:rFonts w:hint="eastAsia"/>
        </w:rPr>
        <w:t>使</w:t>
      </w:r>
      <w:r>
        <w:t>用</w:t>
      </w:r>
      <w:r>
        <w:rPr>
          <w:rFonts w:hint="eastAsia"/>
        </w:rPr>
        <w:t>的</w:t>
      </w:r>
      <w:r>
        <w:t>教材</w:t>
      </w:r>
      <w:r>
        <w:rPr>
          <w:rFonts w:hint="eastAsia"/>
        </w:rPr>
        <w:t>教辅</w:t>
      </w:r>
      <w:r>
        <w:t>，以保持</w:t>
      </w:r>
      <w:r>
        <w:rPr>
          <w:rFonts w:hint="eastAsia"/>
        </w:rPr>
        <w:t>教学用书</w:t>
      </w:r>
      <w:r>
        <w:t>的稳定性，减少库存</w:t>
      </w:r>
      <w:r>
        <w:rPr>
          <w:rFonts w:hint="eastAsia"/>
        </w:rPr>
        <w:t>。</w:t>
      </w:r>
    </w:p>
    <w:p w14:paraId="5F8DFFB6">
      <w:pPr>
        <w:pStyle w:val="6"/>
        <w:ind w:firstLine="708" w:firstLineChars="253"/>
      </w:pPr>
      <w:r>
        <w:t>（二）预订程序</w:t>
      </w:r>
    </w:p>
    <w:p w14:paraId="292FE489">
      <w:pPr>
        <w:pStyle w:val="6"/>
        <w:ind w:firstLine="708" w:firstLineChars="253"/>
      </w:pPr>
      <w:r>
        <w:t>1</w:t>
      </w:r>
      <w:r>
        <w:rPr>
          <w:rFonts w:hint="eastAsia"/>
        </w:rPr>
        <w:t>.</w:t>
      </w:r>
      <w:r>
        <w:t>每年6月与12月</w:t>
      </w:r>
      <w:r>
        <w:rPr>
          <w:rFonts w:hint="eastAsia"/>
        </w:rPr>
        <w:t>各教研组提出</w:t>
      </w:r>
      <w:r>
        <w:t>教学用书的</w:t>
      </w:r>
      <w:r>
        <w:rPr>
          <w:rFonts w:hint="eastAsia"/>
        </w:rPr>
        <w:t>建议方案，经校委会同意后，由教务科</w:t>
      </w:r>
      <w:r>
        <w:t>分别办理秋季和次年春季</w:t>
      </w:r>
      <w:r>
        <w:rPr>
          <w:rFonts w:hint="eastAsia"/>
        </w:rPr>
        <w:t>的用书</w:t>
      </w:r>
      <w:r>
        <w:t>选订。</w:t>
      </w:r>
    </w:p>
    <w:p w14:paraId="18FFE96D">
      <w:pPr>
        <w:pStyle w:val="6"/>
        <w:ind w:firstLine="708" w:firstLineChars="253"/>
      </w:pPr>
      <w:r>
        <w:t>2</w:t>
      </w:r>
      <w:r>
        <w:rPr>
          <w:rFonts w:hint="eastAsia"/>
        </w:rPr>
        <w:t>.</w:t>
      </w:r>
      <w:r>
        <w:t>按照春秋季教学用书征订目录选订</w:t>
      </w:r>
      <w:r>
        <w:rPr>
          <w:rFonts w:hint="eastAsia"/>
        </w:rPr>
        <w:t>教学用书</w:t>
      </w:r>
      <w:r>
        <w:t>,办理预订。</w:t>
      </w:r>
    </w:p>
    <w:p w14:paraId="6E291FF0">
      <w:pPr>
        <w:pStyle w:val="6"/>
        <w:ind w:firstLine="708" w:firstLineChars="253"/>
      </w:pPr>
      <w:r>
        <w:t>3</w:t>
      </w:r>
      <w:r>
        <w:rPr>
          <w:rFonts w:hint="eastAsia"/>
        </w:rPr>
        <w:t>.</w:t>
      </w:r>
      <w:r>
        <w:t>为做好</w:t>
      </w:r>
      <w:r>
        <w:rPr>
          <w:rFonts w:hint="eastAsia"/>
        </w:rPr>
        <w:t>教学用书</w:t>
      </w:r>
      <w:r>
        <w:t>预订工作，</w:t>
      </w:r>
      <w:r>
        <w:rPr>
          <w:rFonts w:hint="eastAsia"/>
        </w:rPr>
        <w:t>教务科</w:t>
      </w:r>
      <w:r>
        <w:t>应掌握有关课程的</w:t>
      </w:r>
      <w:r>
        <w:rPr>
          <w:rFonts w:hint="eastAsia"/>
        </w:rPr>
        <w:t>教学用书</w:t>
      </w:r>
      <w:r>
        <w:t>库存数，以避免多订、错订。</w:t>
      </w:r>
    </w:p>
    <w:p w14:paraId="5E16FB7E">
      <w:pPr>
        <w:pStyle w:val="6"/>
        <w:ind w:firstLine="708" w:firstLineChars="253"/>
      </w:pPr>
      <w:r>
        <w:t>4</w:t>
      </w:r>
      <w:r>
        <w:rPr>
          <w:rFonts w:hint="eastAsia"/>
        </w:rPr>
        <w:t>.</w:t>
      </w:r>
      <w:r>
        <w:t>参编教材认购数量以使用两年为限，不得向学生硬性摊派推销各种教材和教学参考资料。</w:t>
      </w:r>
    </w:p>
    <w:p w14:paraId="78697877">
      <w:pPr>
        <w:widowControl/>
        <w:spacing w:line="360" w:lineRule="auto"/>
        <w:ind w:firstLine="650" w:firstLineChars="253"/>
        <w:jc w:val="left"/>
        <w:rPr>
          <w:rFonts w:ascii="Arial" w:hAnsi="Arial" w:cs="Arial"/>
          <w:b/>
          <w:color w:val="000000"/>
          <w:spacing w:val="8"/>
          <w:kern w:val="0"/>
          <w:sz w:val="24"/>
        </w:rPr>
      </w:pPr>
      <w:r>
        <w:rPr>
          <w:rFonts w:ascii="Arial" w:hAnsi="Arial" w:cs="Arial"/>
          <w:b/>
          <w:color w:val="000000"/>
          <w:spacing w:val="8"/>
          <w:kern w:val="0"/>
          <w:sz w:val="24"/>
        </w:rPr>
        <w:t>三、</w:t>
      </w:r>
      <w:r>
        <w:rPr>
          <w:rFonts w:hint="eastAsia" w:ascii="Arial" w:hAnsi="Arial" w:cs="Arial"/>
          <w:b/>
          <w:color w:val="000000"/>
          <w:spacing w:val="8"/>
          <w:kern w:val="0"/>
          <w:sz w:val="24"/>
        </w:rPr>
        <w:t>教学用书</w:t>
      </w:r>
      <w:r>
        <w:rPr>
          <w:rFonts w:ascii="Arial" w:hAnsi="Arial" w:cs="Arial"/>
          <w:b/>
          <w:color w:val="000000"/>
          <w:spacing w:val="8"/>
          <w:kern w:val="0"/>
          <w:sz w:val="24"/>
        </w:rPr>
        <w:t>发放和收费办法</w:t>
      </w:r>
    </w:p>
    <w:p w14:paraId="10815B12">
      <w:pPr>
        <w:widowControl/>
        <w:spacing w:line="360" w:lineRule="auto"/>
        <w:ind w:firstLine="647" w:firstLineChars="253"/>
        <w:jc w:val="left"/>
        <w:rPr>
          <w:rFonts w:ascii="Arial" w:hAnsi="Arial" w:cs="Arial"/>
          <w:color w:val="000000"/>
          <w:spacing w:val="8"/>
          <w:kern w:val="0"/>
          <w:sz w:val="24"/>
        </w:rPr>
      </w:pPr>
      <w:r>
        <w:rPr>
          <w:rFonts w:ascii="Arial" w:hAnsi="Arial" w:cs="Arial"/>
          <w:color w:val="000000"/>
          <w:spacing w:val="8"/>
          <w:kern w:val="0"/>
          <w:sz w:val="24"/>
        </w:rPr>
        <w:t>（一）学生领取</w:t>
      </w:r>
      <w:r>
        <w:rPr>
          <w:rFonts w:hint="eastAsia" w:ascii="Arial" w:hAnsi="Arial" w:cs="Arial"/>
          <w:color w:val="000000"/>
          <w:spacing w:val="8"/>
          <w:kern w:val="0"/>
          <w:sz w:val="24"/>
        </w:rPr>
        <w:t>教学用书</w:t>
      </w:r>
      <w:r>
        <w:rPr>
          <w:rFonts w:ascii="Arial" w:hAnsi="Arial" w:cs="Arial"/>
          <w:color w:val="000000"/>
          <w:spacing w:val="8"/>
          <w:kern w:val="0"/>
          <w:sz w:val="24"/>
        </w:rPr>
        <w:t>的规定</w:t>
      </w:r>
    </w:p>
    <w:p w14:paraId="642FC60E">
      <w:pPr>
        <w:pStyle w:val="6"/>
        <w:ind w:firstLine="708" w:firstLineChars="253"/>
      </w:pPr>
      <w:r>
        <w:t>1</w:t>
      </w:r>
      <w:r>
        <w:rPr>
          <w:rFonts w:hint="eastAsia"/>
        </w:rPr>
        <w:t>.每学期学</w:t>
      </w:r>
      <w:r>
        <w:t>生报到时，必须预交一定数额的教材款，</w:t>
      </w:r>
      <w:r>
        <w:rPr>
          <w:rFonts w:hint="eastAsia"/>
        </w:rPr>
        <w:t>学期结束</w:t>
      </w:r>
      <w:r>
        <w:t>时多退少补。</w:t>
      </w:r>
    </w:p>
    <w:p w14:paraId="5BDE0A21">
      <w:pPr>
        <w:pStyle w:val="6"/>
        <w:ind w:firstLine="708" w:firstLineChars="253"/>
      </w:pPr>
      <w:r>
        <w:t>2</w:t>
      </w:r>
      <w:r>
        <w:rPr>
          <w:rFonts w:hint="eastAsia"/>
        </w:rPr>
        <w:t>.</w:t>
      </w:r>
      <w:r>
        <w:t>学生以班级为单位，每学期开学前到教材库领取</w:t>
      </w:r>
      <w:r>
        <w:rPr>
          <w:rFonts w:hint="eastAsia"/>
        </w:rPr>
        <w:t>教学用书</w:t>
      </w:r>
      <w:r>
        <w:t>，开学</w:t>
      </w:r>
      <w:r>
        <w:rPr>
          <w:rFonts w:hint="eastAsia"/>
        </w:rPr>
        <w:t>上课前由班主任组织学生严格按照发书单</w:t>
      </w:r>
      <w:r>
        <w:t>统一领取。</w:t>
      </w:r>
    </w:p>
    <w:p w14:paraId="311C25DF">
      <w:pPr>
        <w:pStyle w:val="6"/>
        <w:ind w:firstLine="708" w:firstLineChars="253"/>
      </w:pPr>
      <w:r>
        <w:t>3</w:t>
      </w:r>
      <w:r>
        <w:rPr>
          <w:rFonts w:hint="eastAsia"/>
        </w:rPr>
        <w:t>.</w:t>
      </w:r>
      <w:r>
        <w:t>领取</w:t>
      </w:r>
      <w:r>
        <w:rPr>
          <w:rFonts w:hint="eastAsia"/>
        </w:rPr>
        <w:t>教学用书</w:t>
      </w:r>
      <w:r>
        <w:t>时要当场检查，点清书种和册数，发现不符，当场解决。发现有缺页，可在一周内调换。</w:t>
      </w:r>
    </w:p>
    <w:p w14:paraId="2643336D">
      <w:pPr>
        <w:pStyle w:val="6"/>
        <w:ind w:firstLine="708" w:firstLineChars="253"/>
      </w:pPr>
      <w:r>
        <w:t>4</w:t>
      </w:r>
      <w:r>
        <w:rPr>
          <w:rFonts w:hint="eastAsia"/>
        </w:rPr>
        <w:t>.</w:t>
      </w:r>
      <w:r>
        <w:t>学生丢书和给别人代买的</w:t>
      </w:r>
      <w:r>
        <w:rPr>
          <w:rFonts w:hint="eastAsia"/>
        </w:rPr>
        <w:t>教学用书</w:t>
      </w:r>
      <w:r>
        <w:t>，一律先到</w:t>
      </w:r>
      <w:r>
        <w:rPr>
          <w:rFonts w:hint="eastAsia"/>
        </w:rPr>
        <w:t>总务科</w:t>
      </w:r>
      <w:r>
        <w:t>交款。</w:t>
      </w:r>
    </w:p>
    <w:p w14:paraId="239F53AD">
      <w:pPr>
        <w:pStyle w:val="6"/>
        <w:ind w:firstLine="708" w:firstLineChars="253"/>
      </w:pPr>
      <w:r>
        <w:t>5、学生发生休学、退学等情况，</w:t>
      </w:r>
      <w:r>
        <w:rPr>
          <w:rFonts w:hint="eastAsia"/>
        </w:rPr>
        <w:t>使用后的教学用书</w:t>
      </w:r>
      <w:r>
        <w:t>不</w:t>
      </w:r>
      <w:r>
        <w:rPr>
          <w:rFonts w:hint="eastAsia"/>
        </w:rPr>
        <w:t>再</w:t>
      </w:r>
      <w:r>
        <w:t>退</w:t>
      </w:r>
      <w:r>
        <w:rPr>
          <w:rFonts w:hint="eastAsia"/>
        </w:rPr>
        <w:t>回</w:t>
      </w:r>
      <w:r>
        <w:t>。</w:t>
      </w:r>
    </w:p>
    <w:p w14:paraId="2BEEE85B">
      <w:pPr>
        <w:widowControl/>
        <w:spacing w:line="360" w:lineRule="auto"/>
        <w:ind w:firstLine="647" w:firstLineChars="253"/>
        <w:jc w:val="left"/>
        <w:rPr>
          <w:rFonts w:ascii="Arial" w:hAnsi="Arial" w:cs="Arial"/>
          <w:color w:val="000000"/>
          <w:spacing w:val="8"/>
          <w:kern w:val="0"/>
          <w:sz w:val="24"/>
        </w:rPr>
      </w:pPr>
      <w:r>
        <w:rPr>
          <w:rFonts w:ascii="Arial" w:hAnsi="Arial" w:cs="Arial"/>
          <w:color w:val="000000"/>
          <w:spacing w:val="8"/>
          <w:kern w:val="0"/>
          <w:sz w:val="24"/>
        </w:rPr>
        <w:t>（二）教</w:t>
      </w:r>
      <w:r>
        <w:rPr>
          <w:rFonts w:hint="eastAsia" w:ascii="Arial" w:hAnsi="Arial" w:cs="Arial"/>
          <w:color w:val="000000"/>
          <w:spacing w:val="8"/>
          <w:kern w:val="0"/>
          <w:sz w:val="24"/>
        </w:rPr>
        <w:t>师用书</w:t>
      </w:r>
      <w:r>
        <w:rPr>
          <w:rFonts w:ascii="Arial" w:hAnsi="Arial" w:cs="Arial"/>
          <w:color w:val="000000"/>
          <w:spacing w:val="8"/>
          <w:kern w:val="0"/>
          <w:sz w:val="24"/>
        </w:rPr>
        <w:t>的发放与领取</w:t>
      </w:r>
    </w:p>
    <w:p w14:paraId="6219845D">
      <w:pPr>
        <w:pStyle w:val="6"/>
        <w:ind w:firstLine="708" w:firstLineChars="253"/>
      </w:pPr>
      <w:r>
        <w:t>1</w:t>
      </w:r>
      <w:r>
        <w:rPr>
          <w:rFonts w:hint="eastAsia"/>
        </w:rPr>
        <w:t>.</w:t>
      </w:r>
      <w:r>
        <w:t>任课教师凭课程表到</w:t>
      </w:r>
      <w:r>
        <w:rPr>
          <w:rFonts w:hint="eastAsia"/>
        </w:rPr>
        <w:t>教务科</w:t>
      </w:r>
      <w:r>
        <w:t>领取教</w:t>
      </w:r>
      <w:r>
        <w:rPr>
          <w:rFonts w:hint="eastAsia"/>
        </w:rPr>
        <w:t>学用书</w:t>
      </w:r>
      <w:r>
        <w:t>和配套教学参考书，并在教师领用教材本上做好记录。</w:t>
      </w:r>
    </w:p>
    <w:p w14:paraId="545CA9FA">
      <w:pPr>
        <w:pStyle w:val="6"/>
        <w:ind w:firstLine="708" w:firstLineChars="253"/>
      </w:pPr>
      <w:r>
        <w:t>2</w:t>
      </w:r>
      <w:r>
        <w:rPr>
          <w:rFonts w:hint="eastAsia"/>
        </w:rPr>
        <w:t>.</w:t>
      </w:r>
      <w:r>
        <w:t>同版本</w:t>
      </w:r>
      <w:r>
        <w:rPr>
          <w:rFonts w:hint="eastAsia"/>
        </w:rPr>
        <w:t>教学用书</w:t>
      </w:r>
      <w:r>
        <w:t>一般只领取一次，如有破损可以旧换新。</w:t>
      </w:r>
    </w:p>
    <w:p w14:paraId="211436AA">
      <w:pPr>
        <w:pStyle w:val="6"/>
        <w:ind w:firstLine="708" w:firstLineChars="253"/>
      </w:pPr>
      <w:r>
        <w:t>3</w:t>
      </w:r>
      <w:r>
        <w:rPr>
          <w:rFonts w:hint="eastAsia"/>
        </w:rPr>
        <w:t>.</w:t>
      </w:r>
      <w:r>
        <w:t>非任课教师不能以任何理由领用</w:t>
      </w:r>
      <w:r>
        <w:rPr>
          <w:rFonts w:hint="eastAsia"/>
        </w:rPr>
        <w:t>教学用书</w:t>
      </w:r>
      <w:r>
        <w:t>，需用时可向</w:t>
      </w:r>
      <w:r>
        <w:rPr>
          <w:rFonts w:hint="eastAsia"/>
        </w:rPr>
        <w:t>教务科</w:t>
      </w:r>
      <w:r>
        <w:t>借用。</w:t>
      </w:r>
    </w:p>
    <w:p w14:paraId="64CFBB39">
      <w:pPr>
        <w:widowControl/>
        <w:spacing w:line="360" w:lineRule="auto"/>
        <w:ind w:firstLine="650" w:firstLineChars="253"/>
        <w:jc w:val="left"/>
        <w:rPr>
          <w:rFonts w:ascii="Arial" w:hAnsi="Arial" w:cs="Arial"/>
          <w:b/>
          <w:color w:val="000000"/>
          <w:spacing w:val="8"/>
          <w:kern w:val="0"/>
          <w:sz w:val="24"/>
        </w:rPr>
      </w:pPr>
      <w:r>
        <w:rPr>
          <w:rFonts w:ascii="Arial" w:hAnsi="Arial" w:cs="Arial"/>
          <w:b/>
          <w:color w:val="000000"/>
          <w:spacing w:val="8"/>
          <w:kern w:val="0"/>
          <w:sz w:val="24"/>
        </w:rPr>
        <w:t>四、教材库管理制度</w:t>
      </w:r>
    </w:p>
    <w:p w14:paraId="6B7D7074">
      <w:pPr>
        <w:pStyle w:val="6"/>
        <w:ind w:firstLine="708" w:firstLineChars="253"/>
      </w:pPr>
      <w:r>
        <w:t>1</w:t>
      </w:r>
      <w:r>
        <w:rPr>
          <w:rFonts w:hint="eastAsia"/>
        </w:rPr>
        <w:t>.</w:t>
      </w:r>
      <w:r>
        <w:t>教材库必须保持整洁、干净、卫生。</w:t>
      </w:r>
      <w:r>
        <w:rPr>
          <w:rFonts w:hint="eastAsia"/>
        </w:rPr>
        <w:t>不允许存放其他杂物。</w:t>
      </w:r>
    </w:p>
    <w:p w14:paraId="139CAB55">
      <w:pPr>
        <w:pStyle w:val="6"/>
        <w:ind w:firstLine="708" w:firstLineChars="253"/>
      </w:pPr>
      <w:r>
        <w:t>2</w:t>
      </w:r>
      <w:r>
        <w:rPr>
          <w:rFonts w:hint="eastAsia"/>
        </w:rPr>
        <w:t>.</w:t>
      </w:r>
      <w:r>
        <w:t>闲杂人员一般不得在教材库逗留，不得将有关</w:t>
      </w:r>
      <w:r>
        <w:rPr>
          <w:rFonts w:hint="eastAsia"/>
        </w:rPr>
        <w:t>教学用书</w:t>
      </w:r>
      <w:r>
        <w:t>私自借出。</w:t>
      </w:r>
    </w:p>
    <w:p w14:paraId="613F892D">
      <w:pPr>
        <w:pStyle w:val="6"/>
        <w:ind w:firstLine="708" w:firstLineChars="253"/>
      </w:pPr>
      <w:r>
        <w:t>3</w:t>
      </w:r>
      <w:r>
        <w:rPr>
          <w:rFonts w:hint="eastAsia"/>
        </w:rPr>
        <w:t>.</w:t>
      </w:r>
      <w:r>
        <w:t>教材库</w:t>
      </w:r>
      <w:r>
        <w:rPr>
          <w:rFonts w:hint="eastAsia"/>
        </w:rPr>
        <w:t>教学用书</w:t>
      </w:r>
      <w:r>
        <w:t>应按专业上架，排放整齐。</w:t>
      </w:r>
    </w:p>
    <w:p w14:paraId="0EFB18BD">
      <w:pPr>
        <w:pStyle w:val="6"/>
        <w:ind w:firstLine="708" w:firstLineChars="253"/>
      </w:pPr>
      <w:r>
        <w:t>4</w:t>
      </w:r>
      <w:r>
        <w:rPr>
          <w:rFonts w:hint="eastAsia"/>
        </w:rPr>
        <w:t>.</w:t>
      </w:r>
      <w:r>
        <w:t>领用</w:t>
      </w:r>
      <w:r>
        <w:rPr>
          <w:rFonts w:hint="eastAsia"/>
        </w:rPr>
        <w:t>教学用书</w:t>
      </w:r>
      <w:r>
        <w:t>人员应自觉遵守教材库管理制度，不得在教材库随便翻阅书架上的教材。</w:t>
      </w:r>
    </w:p>
    <w:p w14:paraId="5A3AA77A">
      <w:pPr>
        <w:pStyle w:val="6"/>
        <w:ind w:firstLine="708" w:firstLineChars="253"/>
      </w:pPr>
      <w:r>
        <w:t>5</w:t>
      </w:r>
      <w:r>
        <w:rPr>
          <w:rFonts w:hint="eastAsia"/>
        </w:rPr>
        <w:t>.</w:t>
      </w:r>
      <w:r>
        <w:t>教</w:t>
      </w:r>
      <w:r>
        <w:rPr>
          <w:rFonts w:hint="eastAsia"/>
        </w:rPr>
        <w:t>务</w:t>
      </w:r>
      <w:r>
        <w:t>科每学期做好各班级领用</w:t>
      </w:r>
      <w:r>
        <w:rPr>
          <w:rFonts w:hint="eastAsia"/>
        </w:rPr>
        <w:t>教学用书</w:t>
      </w:r>
      <w:r>
        <w:t>费用的核算记帐工作，学生离校</w:t>
      </w:r>
      <w:r>
        <w:rPr>
          <w:rFonts w:hint="eastAsia"/>
        </w:rPr>
        <w:t>前</w:t>
      </w:r>
      <w:r>
        <w:t>报</w:t>
      </w:r>
      <w:r>
        <w:rPr>
          <w:rFonts w:hint="eastAsia"/>
        </w:rPr>
        <w:t>总务科</w:t>
      </w:r>
      <w:r>
        <w:t>多退少补。</w:t>
      </w:r>
    </w:p>
    <w:p w14:paraId="4F155DCB">
      <w:pPr>
        <w:pStyle w:val="6"/>
        <w:ind w:firstLine="708" w:firstLineChars="253"/>
      </w:pPr>
      <w:r>
        <w:t>6</w:t>
      </w:r>
      <w:r>
        <w:rPr>
          <w:rFonts w:hint="eastAsia"/>
        </w:rPr>
        <w:t>.</w:t>
      </w:r>
      <w:r>
        <w:t>过时积压</w:t>
      </w:r>
      <w:r>
        <w:rPr>
          <w:rFonts w:hint="eastAsia"/>
        </w:rPr>
        <w:t>教学用书</w:t>
      </w:r>
      <w:r>
        <w:t>，由教材管理人员提出报废理由和积压原因，报教务</w:t>
      </w:r>
      <w:r>
        <w:rPr>
          <w:rFonts w:hint="eastAsia"/>
        </w:rPr>
        <w:t>科</w:t>
      </w:r>
      <w:r>
        <w:t>审批，提请</w:t>
      </w:r>
      <w:r>
        <w:rPr>
          <w:rFonts w:hint="eastAsia"/>
        </w:rPr>
        <w:t>主管副校长</w:t>
      </w:r>
      <w:r>
        <w:t>同意后可作报废处理。</w:t>
      </w:r>
    </w:p>
    <w:p w14:paraId="7938AE2F">
      <w:pPr>
        <w:pStyle w:val="6"/>
        <w:ind w:firstLine="708" w:firstLineChars="253"/>
        <w:rPr>
          <w:rFonts w:hint="eastAsia"/>
        </w:rPr>
      </w:pPr>
    </w:p>
    <w:p w14:paraId="448C8046">
      <w:pPr>
        <w:pStyle w:val="6"/>
        <w:jc w:val="right"/>
      </w:pPr>
      <w:r>
        <w:rPr>
          <w:rFonts w:hint="eastAsia"/>
        </w:rPr>
        <w:t>南阳二职校</w:t>
      </w:r>
    </w:p>
    <w:p w14:paraId="17E97348">
      <w:pPr>
        <w:pStyle w:val="6"/>
        <w:jc w:val="right"/>
      </w:pPr>
      <w:r>
        <w:rPr>
          <w:rFonts w:hint="eastAsia"/>
        </w:rPr>
        <w:t>2018年4月16日</w:t>
      </w:r>
    </w:p>
    <w:p w14:paraId="6D6B609A">
      <w:pPr>
        <w:ind w:firstLine="883"/>
        <w:jc w:val="center"/>
        <w:rPr>
          <w:rFonts w:ascii="黑体" w:eastAsia="黑体"/>
          <w:b/>
          <w:sz w:val="44"/>
          <w:szCs w:val="44"/>
        </w:rPr>
      </w:pPr>
    </w:p>
    <w:p w14:paraId="69F2E2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C11FA"/>
    <w:rsid w:val="4D2C11FA"/>
    <w:rsid w:val="549B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after="330" w:line="578" w:lineRule="auto"/>
      <w:jc w:val="center"/>
      <w:outlineLvl w:val="0"/>
    </w:pPr>
    <w:rPr>
      <w:rFonts w:eastAsia="黑体" w:asciiTheme="minorHAnsi" w:hAnsiTheme="minorHAnsi" w:cstheme="minorBidi"/>
      <w:b/>
      <w:bCs/>
      <w:kern w:val="44"/>
      <w:sz w:val="36"/>
      <w:szCs w:val="44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正文新样式"/>
    <w:basedOn w:val="1"/>
    <w:qFormat/>
    <w:uiPriority w:val="0"/>
    <w:pPr>
      <w:ind w:firstLine="56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安徽分公司</Company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2025-10-18T13:48:00Z</dcterms:created>
  <dc:creator>Administrator</dc:creator>
  <cp:lastModifiedBy>Administrator</cp:lastModifiedBy>
  <dcterms:modified xsi:type="dcterms:W3CDTF">2025-10-18T13:48:22Z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77BB41D7D4524353A809BBD1A943CE7F_11</vt:lpwstr>
  </property>
</Properties>
</file>