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050F4">
      <w:pPr>
        <w:widowControl/>
        <w:spacing w:line="500" w:lineRule="exact"/>
        <w:ind w:firstLine="2530" w:firstLineChars="700"/>
        <w:jc w:val="both"/>
        <w:rPr>
          <w:rFonts w:hint="eastAsia" w:ascii="黑体" w:hAnsi="黑体" w:eastAsia="黑体" w:cs="黑体"/>
          <w:b/>
          <w:color w:val="000000"/>
          <w:kern w:val="0"/>
          <w:sz w:val="36"/>
          <w:szCs w:val="36"/>
        </w:rPr>
      </w:pPr>
      <w:r>
        <w:rPr>
          <w:rFonts w:hint="eastAsia" w:ascii="黑体" w:hAnsi="黑体" w:eastAsia="黑体" w:cs="黑体"/>
          <w:b/>
          <w:color w:val="000000"/>
          <w:kern w:val="0"/>
          <w:sz w:val="36"/>
          <w:szCs w:val="36"/>
        </w:rPr>
        <w:t>南阳</w:t>
      </w:r>
      <w:r>
        <w:rPr>
          <w:rFonts w:hint="eastAsia" w:ascii="黑体" w:hAnsi="黑体" w:eastAsia="黑体" w:cs="黑体"/>
          <w:b/>
          <w:color w:val="000000"/>
          <w:kern w:val="0"/>
          <w:sz w:val="36"/>
          <w:szCs w:val="36"/>
          <w:lang w:val="en-US" w:eastAsia="zh-CN"/>
        </w:rPr>
        <w:t>第</w:t>
      </w:r>
      <w:r>
        <w:rPr>
          <w:rFonts w:hint="eastAsia" w:ascii="黑体" w:hAnsi="黑体" w:eastAsia="黑体" w:cs="黑体"/>
          <w:b/>
          <w:color w:val="000000"/>
          <w:kern w:val="0"/>
          <w:sz w:val="36"/>
          <w:szCs w:val="36"/>
        </w:rPr>
        <w:t>二</w:t>
      </w:r>
      <w:r>
        <w:rPr>
          <w:rFonts w:hint="eastAsia" w:ascii="黑体" w:hAnsi="黑体" w:eastAsia="黑体" w:cs="黑体"/>
          <w:b/>
          <w:color w:val="000000"/>
          <w:kern w:val="0"/>
          <w:sz w:val="36"/>
          <w:szCs w:val="36"/>
          <w:lang w:val="en-US" w:eastAsia="zh-CN"/>
        </w:rPr>
        <w:t>中等</w:t>
      </w:r>
      <w:r>
        <w:rPr>
          <w:rFonts w:hint="eastAsia" w:ascii="黑体" w:hAnsi="黑体" w:eastAsia="黑体" w:cs="黑体"/>
          <w:b/>
          <w:color w:val="000000"/>
          <w:kern w:val="0"/>
          <w:sz w:val="36"/>
          <w:szCs w:val="36"/>
        </w:rPr>
        <w:t>职</w:t>
      </w:r>
      <w:r>
        <w:rPr>
          <w:rFonts w:hint="eastAsia" w:ascii="黑体" w:hAnsi="黑体" w:eastAsia="黑体" w:cs="黑体"/>
          <w:b/>
          <w:color w:val="000000"/>
          <w:kern w:val="0"/>
          <w:sz w:val="36"/>
          <w:szCs w:val="36"/>
          <w:lang w:val="en-US" w:eastAsia="zh-CN"/>
        </w:rPr>
        <w:t>业学</w:t>
      </w:r>
      <w:r>
        <w:rPr>
          <w:rFonts w:hint="eastAsia" w:ascii="黑体" w:hAnsi="黑体" w:eastAsia="黑体" w:cs="黑体"/>
          <w:b/>
          <w:color w:val="000000"/>
          <w:kern w:val="0"/>
          <w:sz w:val="36"/>
          <w:szCs w:val="36"/>
        </w:rPr>
        <w:t>校</w:t>
      </w:r>
    </w:p>
    <w:p w14:paraId="12E21C8C">
      <w:pPr>
        <w:widowControl/>
        <w:spacing w:line="500" w:lineRule="exact"/>
        <w:ind w:firstLine="2891" w:firstLineChars="800"/>
        <w:jc w:val="both"/>
        <w:rPr>
          <w:rFonts w:hint="eastAsia" w:ascii="黑体" w:hAnsi="黑体" w:eastAsia="黑体" w:cs="黑体"/>
          <w:b/>
          <w:color w:val="000000"/>
          <w:kern w:val="0"/>
          <w:sz w:val="36"/>
          <w:szCs w:val="36"/>
        </w:rPr>
      </w:pPr>
      <w:r>
        <w:rPr>
          <w:rFonts w:hint="eastAsia" w:ascii="黑体" w:hAnsi="黑体" w:eastAsia="黑体" w:cs="黑体"/>
          <w:b/>
          <w:color w:val="000000"/>
          <w:kern w:val="0"/>
          <w:sz w:val="36"/>
          <w:szCs w:val="36"/>
          <w:lang w:val="en-US" w:eastAsia="zh-CN"/>
        </w:rPr>
        <w:t>内部治安保卫</w:t>
      </w:r>
      <w:r>
        <w:rPr>
          <w:rFonts w:hint="eastAsia" w:ascii="黑体" w:hAnsi="黑体" w:eastAsia="黑体" w:cs="黑体"/>
          <w:b/>
          <w:color w:val="000000"/>
          <w:kern w:val="0"/>
          <w:sz w:val="36"/>
          <w:szCs w:val="36"/>
        </w:rPr>
        <w:t>制度</w:t>
      </w:r>
    </w:p>
    <w:p w14:paraId="3207B47B">
      <w:pPr>
        <w:widowControl/>
        <w:spacing w:line="500" w:lineRule="exact"/>
        <w:ind w:firstLine="643" w:firstLineChars="200"/>
        <w:jc w:val="center"/>
        <w:rPr>
          <w:rFonts w:hint="eastAsia" w:ascii="宋体" w:hAnsi="宋体" w:cs="宋体"/>
          <w:b/>
          <w:color w:val="000000"/>
          <w:kern w:val="0"/>
          <w:sz w:val="32"/>
          <w:szCs w:val="32"/>
        </w:rPr>
      </w:pPr>
    </w:p>
    <w:p w14:paraId="47572B31">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一、校门值班人员严格遵守值班时间，按时上岗、下岗，坚守岗位，不能擅离职守，不能空岗，不干与工作无关的事，提高警惕，确保校内安全。</w:t>
      </w:r>
    </w:p>
    <w:p w14:paraId="4FD714DD">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二、严格门卫询问登记制度，非本校学生和工作人员严禁入内。来访人员必须登记，经允许（联系到人）后方能入内。外校人员未经领导批准，不得到校游玩、张贴宣传品。</w:t>
      </w:r>
    </w:p>
    <w:p w14:paraId="3D26EB31">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三、外来车辆禁止入内。入校车辆指定停放位置。</w:t>
      </w:r>
    </w:p>
    <w:p w14:paraId="6B79EC1A">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四、严格学生请假出校登记制度。上课期间，学生须持由学校统一发放的学生科或班主任签字的请假条方可离校。放学后，走读生出示走读证出校，住宿生严禁出校，住宿生在出具由学校统一发放的学生科或班主任签字的请假条后门卫可放行。</w:t>
      </w:r>
    </w:p>
    <w:p w14:paraId="555B81FA">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五、严格落实夜间巡逻制度。前后门监控保证24小时工作，晚上前夜和后夜值班人员要积极巡视，确保安全。</w:t>
      </w:r>
    </w:p>
    <w:p w14:paraId="785DDA80">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六、按规定关启大门，学生上课期间全封闭管理。</w:t>
      </w:r>
    </w:p>
    <w:p w14:paraId="5AC09195">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七、值班员要严格盘查出入门的财物，验收有关证件。</w:t>
      </w:r>
    </w:p>
    <w:p w14:paraId="5B3395B7">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八、要持证上岗，着装整齐，礼貌待人，言行规范，举止文明，搞好来客接待工作。</w:t>
      </w:r>
    </w:p>
    <w:p w14:paraId="7276AE83">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九、做好值班清洁区卫生工作。保持门卫室内外的清洁卫生，墙上张贴物必须规范。</w:t>
      </w:r>
    </w:p>
    <w:p w14:paraId="7BEAEE8C">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textAlignment w:val="auto"/>
        <w:rPr>
          <w:sz w:val="28"/>
          <w:szCs w:val="28"/>
        </w:rPr>
      </w:pPr>
      <w:r>
        <w:rPr>
          <w:rFonts w:hint="eastAsia"/>
          <w:sz w:val="28"/>
          <w:szCs w:val="28"/>
        </w:rPr>
        <w:t>十、</w:t>
      </w:r>
      <w:r>
        <w:rPr>
          <w:sz w:val="28"/>
          <w:szCs w:val="28"/>
        </w:rPr>
        <w:t>因工作失职、渎职而造成事故</w:t>
      </w:r>
      <w:r>
        <w:rPr>
          <w:rFonts w:hint="eastAsia"/>
          <w:sz w:val="28"/>
          <w:szCs w:val="28"/>
        </w:rPr>
        <w:t>、</w:t>
      </w:r>
      <w:r>
        <w:rPr>
          <w:sz w:val="28"/>
          <w:szCs w:val="28"/>
        </w:rPr>
        <w:t>案件</w:t>
      </w:r>
      <w:r>
        <w:rPr>
          <w:rFonts w:hint="eastAsia"/>
          <w:sz w:val="28"/>
          <w:szCs w:val="28"/>
        </w:rPr>
        <w:t>或学校财产损失</w:t>
      </w:r>
      <w:r>
        <w:rPr>
          <w:sz w:val="28"/>
          <w:szCs w:val="28"/>
        </w:rPr>
        <w:t>的，</w:t>
      </w:r>
      <w:r>
        <w:rPr>
          <w:rFonts w:hint="eastAsia"/>
          <w:sz w:val="28"/>
          <w:szCs w:val="28"/>
        </w:rPr>
        <w:t>要视其情况，对当班人员进行处罚，或</w:t>
      </w:r>
      <w:r>
        <w:rPr>
          <w:sz w:val="28"/>
          <w:szCs w:val="28"/>
        </w:rPr>
        <w:t>报请行政主管部门给予相应的处罚，直至追究刑事责任。</w:t>
      </w:r>
    </w:p>
    <w:p w14:paraId="7262FF46">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0" w:firstLineChars="20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南阳第二中等职业学校</w:t>
      </w:r>
    </w:p>
    <w:p w14:paraId="65E89ED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880" w:firstLineChars="2100"/>
        <w:textAlignment w:val="auto"/>
        <w:rPr>
          <w:rFonts w:hint="default" w:ascii="宋体" w:hAnsi="宋体" w:eastAsia="宋体" w:cs="宋体"/>
          <w:sz w:val="28"/>
          <w:szCs w:val="28"/>
          <w:lang w:val="en-US" w:eastAsia="zh-CN"/>
        </w:rPr>
      </w:pPr>
      <w:bookmarkStart w:id="0" w:name="_GoBack"/>
      <w:bookmarkEnd w:id="0"/>
      <w:r>
        <w:rPr>
          <w:rFonts w:hint="eastAsia" w:cs="宋体"/>
          <w:sz w:val="28"/>
          <w:szCs w:val="28"/>
          <w:lang w:val="en-US" w:eastAsia="zh-CN"/>
        </w:rPr>
        <w:t>2025年3月16日</w:t>
      </w:r>
    </w:p>
    <w:p w14:paraId="14BA4D1B">
      <w:pPr>
        <w:keepNext w:val="0"/>
        <w:keepLines w:val="0"/>
        <w:pageBreakBefore w:val="0"/>
        <w:widowControl w:val="0"/>
        <w:kinsoku/>
        <w:wordWrap/>
        <w:overflowPunct/>
        <w:topLinePunct w:val="0"/>
        <w:autoSpaceDE/>
        <w:autoSpaceDN/>
        <w:bidi w:val="0"/>
        <w:adjustRightInd/>
        <w:snapToGrid/>
        <w:spacing w:line="360" w:lineRule="auto"/>
        <w:textAlignment w:val="auto"/>
      </w:pPr>
    </w:p>
    <w:sectPr>
      <w:head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7E723">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ZWMwNzA3OTcwYzE0ODkwZjEzYTFkZmYxN2FkZGMifQ=="/>
  </w:docVars>
  <w:rsids>
    <w:rsidRoot w:val="22622A13"/>
    <w:rsid w:val="13A11020"/>
    <w:rsid w:val="1E332352"/>
    <w:rsid w:val="22622A13"/>
    <w:rsid w:val="23FA0341"/>
    <w:rsid w:val="25A9666A"/>
    <w:rsid w:val="51FA0E84"/>
    <w:rsid w:val="67E65131"/>
    <w:rsid w:val="67EC3470"/>
    <w:rsid w:val="756D7A9F"/>
    <w:rsid w:val="7B246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540</Words>
  <Characters>545</Characters>
  <Lines>0</Lines>
  <Paragraphs>0</Paragraphs>
  <TotalTime>1</TotalTime>
  <ScaleCrop>false</ScaleCrop>
  <LinksUpToDate>false</LinksUpToDate>
  <CharactersWithSpaces>545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2022-08-13T05:35:00Z</dcterms:created>
  <dc:creator>松静云乐</dc:creator>
  <cp:lastModifiedBy>鱼伴love</cp:lastModifiedBy>
  <dcterms:modified xsi:type="dcterms:W3CDTF">2025-06-25T07:15:38Z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295BCFED170143B8AA4C85C7BF00A633</vt:lpwstr>
  </property>
  <property fmtid="{D5CDD505-2E9C-101B-9397-08002B2CF9AE}" pid="4" name="KSOTemplateDocerSaveRecord">
    <vt:lpwstr>eyJoZGlkIjoiMmYwZWMwNzA3OTcwYzE0ODkwZjEzYTFkZmYxN2FkZGMiLCJ1c2VySWQiOiI1MzU2NTQwNzYifQ==</vt:lpwstr>
  </property>
</Properties>
</file>