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B55B4">
      <w:pPr>
        <w:rPr>
          <w:rFonts w:hint="eastAsia" w:ascii="仿宋_GB2312" w:hAnsi="仿宋_GB2312" w:eastAsia="仿宋_GB2312"/>
          <w:color w:val="auto"/>
          <w:kern w:val="0"/>
          <w:sz w:val="32"/>
        </w:rPr>
      </w:pPr>
      <w:bookmarkStart w:id="0" w:name="_GoBack"/>
      <w:r>
        <w:rPr>
          <w:rFonts w:hint="eastAsia" w:ascii="仿宋_GB2312" w:hAnsi="仿宋_GB2312" w:eastAsia="仿宋_GB2312"/>
          <w:color w:val="auto"/>
          <w:kern w:val="0"/>
          <w:sz w:val="32"/>
        </w:rPr>
        <w:t>附件1</w:t>
      </w:r>
    </w:p>
    <w:bookmarkEnd w:id="0"/>
    <w:p w14:paraId="18A3E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</w:p>
    <w:p w14:paraId="017D4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年河南省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初中学业水平统考科目</w:t>
      </w:r>
    </w:p>
    <w:p w14:paraId="57097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考试安排</w:t>
      </w:r>
    </w:p>
    <w:p w14:paraId="78A6E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</w:pPr>
    </w:p>
    <w:p w14:paraId="0976C457">
      <w:pPr>
        <w:snapToGrid w:val="0"/>
        <w:ind w:firstLine="225"/>
        <w:jc w:val="center"/>
        <w:rPr>
          <w:rFonts w:ascii="方正小标宋简体" w:eastAsia="方正小标宋简体"/>
          <w:color w:val="auto"/>
          <w:kern w:val="0"/>
          <w:sz w:val="10"/>
          <w:szCs w:val="10"/>
        </w:rPr>
      </w:pPr>
    </w:p>
    <w:tbl>
      <w:tblPr>
        <w:tblStyle w:val="3"/>
        <w:tblW w:w="977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693"/>
        <w:gridCol w:w="1778"/>
        <w:gridCol w:w="1342"/>
        <w:gridCol w:w="1619"/>
        <w:gridCol w:w="751"/>
        <w:gridCol w:w="2230"/>
      </w:tblGrid>
      <w:tr w14:paraId="4C085D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3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A6735D">
            <w:pPr>
              <w:adjustRightInd w:val="0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日 期</w:t>
            </w:r>
          </w:p>
        </w:tc>
        <w:tc>
          <w:tcPr>
            <w:tcW w:w="3813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B9286E">
            <w:pPr>
              <w:adjustRightInd w:val="0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时 间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050507">
            <w:pPr>
              <w:adjustRightInd w:val="0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科目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7DDAFF">
            <w:pPr>
              <w:adjustRightInd w:val="0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分值</w:t>
            </w:r>
          </w:p>
        </w:tc>
        <w:tc>
          <w:tcPr>
            <w:tcW w:w="2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2C6807">
            <w:pPr>
              <w:adjustRightInd w:val="0"/>
              <w:jc w:val="center"/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8"/>
                <w:szCs w:val="28"/>
              </w:rPr>
              <w:t>备 注</w:t>
            </w:r>
          </w:p>
        </w:tc>
      </w:tr>
      <w:tr w14:paraId="03742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36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4E8155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6月2</w:t>
            </w: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D96CDC8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上午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C86287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8:20—10:20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9190D2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120分钟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47241A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语文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F6183A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120</w:t>
            </w:r>
          </w:p>
        </w:tc>
        <w:tc>
          <w:tcPr>
            <w:tcW w:w="2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06E8FA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kern w:val="0"/>
                <w:szCs w:val="21"/>
              </w:rPr>
            </w:pPr>
          </w:p>
        </w:tc>
      </w:tr>
      <w:tr w14:paraId="538AE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3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2B6E54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7BB553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1AF3B6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11:10—12:00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6390C0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50分钟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0DBF5">
            <w:pPr>
              <w:adjustRightInd w:val="0"/>
              <w:snapToGrid w:val="0"/>
              <w:jc w:val="center"/>
              <w:rPr>
                <w:rFonts w:hint="eastAsia" w:ascii="仿宋_GB2312" w:hAnsi="楷体" w:eastAsia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  <w:lang w:eastAsia="zh-CN"/>
              </w:rPr>
              <w:t>化学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321815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2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F82358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kern w:val="0"/>
                <w:szCs w:val="21"/>
              </w:rPr>
            </w:pPr>
          </w:p>
        </w:tc>
      </w:tr>
      <w:tr w14:paraId="63686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364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319FC78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948E29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下午</w:t>
            </w:r>
          </w:p>
        </w:tc>
        <w:tc>
          <w:tcPr>
            <w:tcW w:w="1778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602BCCD9">
            <w:pPr>
              <w:adjustRightInd w:val="0"/>
              <w:jc w:val="center"/>
              <w:rPr>
                <w:rFonts w:hint="default" w:ascii="仿宋_GB2312" w:hAnsi="楷体"/>
                <w:color w:val="auto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15:00—17:</w:t>
            </w:r>
            <w:r>
              <w:rPr>
                <w:rFonts w:hint="default" w:ascii="仿宋_GB2312" w:hAnsi="楷体"/>
                <w:color w:val="auto"/>
                <w:kern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6E18C7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60分钟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BB775A">
            <w:pPr>
              <w:adjustRightInd w:val="0"/>
              <w:snapToGrid w:val="0"/>
              <w:jc w:val="center"/>
              <w:rPr>
                <w:rFonts w:hint="eastAsia" w:ascii="仿宋_GB2312" w:hAnsi="楷体" w:eastAsia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  <w:lang w:val="en-US" w:eastAsia="zh-CN"/>
              </w:rPr>
              <w:t>道德与法治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F5957A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70</w:t>
            </w:r>
          </w:p>
        </w:tc>
        <w:tc>
          <w:tcPr>
            <w:tcW w:w="2230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3F13034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开卷考试，考生可自带参考资料。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eastAsia="zh-CN"/>
              </w:rPr>
              <w:t>合场不合卷，中间不休息，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15分钟换卷时间。</w:t>
            </w:r>
          </w:p>
        </w:tc>
      </w:tr>
      <w:tr w14:paraId="498A1D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  <w:jc w:val="center"/>
        </w:trPr>
        <w:tc>
          <w:tcPr>
            <w:tcW w:w="1364" w:type="dxa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 w14:paraId="745406FA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FC97C1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216508A3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4991C537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0分钟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1DD83CC0">
            <w:pPr>
              <w:adjustRightInd w:val="0"/>
              <w:snapToGrid w:val="0"/>
              <w:jc w:val="center"/>
              <w:rPr>
                <w:rFonts w:hint="eastAsia" w:ascii="仿宋_GB2312" w:hAnsi="楷体" w:eastAsia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  <w:lang w:eastAsia="zh-CN"/>
              </w:rPr>
              <w:t>历史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right w:val="single" w:color="000000" w:sz="6" w:space="0"/>
            </w:tcBorders>
            <w:noWrap w:val="0"/>
            <w:vAlign w:val="center"/>
          </w:tcPr>
          <w:p w14:paraId="62D00F4F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50</w:t>
            </w:r>
          </w:p>
        </w:tc>
        <w:tc>
          <w:tcPr>
            <w:tcW w:w="2230" w:type="dxa"/>
            <w:vMerge w:val="continue"/>
            <w:tcBorders>
              <w:left w:val="nil"/>
              <w:right w:val="single" w:color="000000" w:sz="6" w:space="0"/>
            </w:tcBorders>
            <w:noWrap w:val="0"/>
            <w:vAlign w:val="center"/>
          </w:tcPr>
          <w:p w14:paraId="212A7313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kern w:val="0"/>
                <w:szCs w:val="21"/>
              </w:rPr>
            </w:pPr>
          </w:p>
        </w:tc>
      </w:tr>
      <w:tr w14:paraId="51431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3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5C200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6月2</w:t>
            </w: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日</w:t>
            </w:r>
          </w:p>
        </w:tc>
        <w:tc>
          <w:tcPr>
            <w:tcW w:w="693" w:type="dxa"/>
            <w:vMerge w:val="restart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F7466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上午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906768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8:20—10:00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48A5E5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100分钟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B284B9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数学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A38395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120</w:t>
            </w:r>
          </w:p>
        </w:tc>
        <w:tc>
          <w:tcPr>
            <w:tcW w:w="2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8681B1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auto"/>
                <w:kern w:val="0"/>
                <w:szCs w:val="21"/>
              </w:rPr>
            </w:pPr>
          </w:p>
        </w:tc>
      </w:tr>
      <w:tr w14:paraId="43761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EB1A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vMerge w:val="continue"/>
            <w:tcBorders>
              <w:top w:val="nil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4029082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9A5BFB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10:50—11:50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9BAE4D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60分钟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EC2B08">
            <w:pPr>
              <w:adjustRightInd w:val="0"/>
              <w:snapToGrid w:val="0"/>
              <w:jc w:val="center"/>
              <w:rPr>
                <w:rFonts w:hint="eastAsia" w:ascii="仿宋_GB2312" w:hAnsi="楷体" w:eastAsia="宋体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  <w:lang w:eastAsia="zh-CN"/>
              </w:rPr>
              <w:t>物理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0C291A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70</w:t>
            </w:r>
          </w:p>
        </w:tc>
        <w:tc>
          <w:tcPr>
            <w:tcW w:w="2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93DECA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</w:tr>
      <w:tr w14:paraId="096329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13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12A2A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ED8CEDD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下午</w:t>
            </w:r>
          </w:p>
        </w:tc>
        <w:tc>
          <w:tcPr>
            <w:tcW w:w="177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A29E9F">
            <w:pPr>
              <w:adjustRightIn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15:00—16:40</w:t>
            </w:r>
          </w:p>
        </w:tc>
        <w:tc>
          <w:tcPr>
            <w:tcW w:w="13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D1E71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100分钟</w:t>
            </w:r>
          </w:p>
        </w:tc>
        <w:tc>
          <w:tcPr>
            <w:tcW w:w="161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5E6DD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英语</w:t>
            </w:r>
          </w:p>
        </w:tc>
        <w:tc>
          <w:tcPr>
            <w:tcW w:w="7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9959B9">
            <w:pPr>
              <w:adjustRightInd w:val="0"/>
              <w:snapToGrid w:val="0"/>
              <w:jc w:val="center"/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楷体"/>
                <w:color w:val="auto"/>
                <w:kern w:val="0"/>
                <w:sz w:val="28"/>
                <w:szCs w:val="28"/>
              </w:rPr>
              <w:t>120</w:t>
            </w:r>
          </w:p>
        </w:tc>
        <w:tc>
          <w:tcPr>
            <w:tcW w:w="22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2131F7">
            <w:pPr>
              <w:adjustRightInd w:val="0"/>
              <w:snapToGrid w:val="0"/>
              <w:jc w:val="left"/>
              <w:rPr>
                <w:rFonts w:hint="eastAsia"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笔试100分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  <w:lang w:val="en-US" w:eastAsia="zh-CN"/>
              </w:rPr>
              <w:t>,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听力20分。</w:t>
            </w:r>
          </w:p>
        </w:tc>
      </w:tr>
    </w:tbl>
    <w:p w14:paraId="5FD6966C">
      <w:pPr>
        <w:ind w:firstLine="625"/>
        <w:rPr>
          <w:rFonts w:hint="eastAsia"/>
          <w:color w:val="auto"/>
        </w:rPr>
      </w:pPr>
    </w:p>
    <w:p w14:paraId="42E9B6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30510"/>
    <w:rsid w:val="0763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2026-06-11T05:05:00Z</dcterms:created>
  <dc:creator>Administrator</dc:creator>
  <cp:lastModifiedBy>Administrator</cp:lastModifiedBy>
  <dcterms:modified xsi:type="dcterms:W3CDTF">2026-06-11T05:06:04Z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CE5948A28617484C8195262636842C7E_11</vt:lpwstr>
  </property>
</Properties>
</file>